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606DE" w14:textId="77777777" w:rsidR="00993801" w:rsidRPr="002D614F" w:rsidRDefault="00993801" w:rsidP="00993801">
      <w:pPr>
        <w:rPr>
          <w:rFonts w:ascii="Garamond" w:hAnsi="Garamond" w:cs="Times New Roman"/>
          <w:sz w:val="24"/>
          <w:szCs w:val="24"/>
        </w:rPr>
      </w:pPr>
      <w:r w:rsidRPr="002D614F">
        <w:rPr>
          <w:rFonts w:ascii="Garamond" w:hAnsi="Garamond" w:cs="Times New Roman"/>
          <w:noProof/>
          <w:sz w:val="24"/>
          <w:szCs w:val="24"/>
          <w:lang w:eastAsia="en-AU"/>
        </w:rPr>
        <w:drawing>
          <wp:inline distT="0" distB="0" distL="0" distR="0" wp14:anchorId="167A6F4F" wp14:editId="720CD42E">
            <wp:extent cx="401702" cy="46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2536" cy="461777"/>
                    </a:xfrm>
                    <a:prstGeom prst="rect">
                      <a:avLst/>
                    </a:prstGeom>
                  </pic:spPr>
                </pic:pic>
              </a:graphicData>
            </a:graphic>
          </wp:inline>
        </w:drawing>
      </w:r>
      <w:r w:rsidRPr="002D614F">
        <w:rPr>
          <w:rFonts w:ascii="Garamond" w:hAnsi="Garamond" w:cs="Times New Roman"/>
          <w:sz w:val="24"/>
          <w:szCs w:val="24"/>
        </w:rPr>
        <w:t xml:space="preserve">                             </w:t>
      </w:r>
    </w:p>
    <w:p w14:paraId="7B2220CD" w14:textId="77777777" w:rsidR="00993801" w:rsidRPr="002D614F" w:rsidRDefault="00993801" w:rsidP="00993801">
      <w:pPr>
        <w:spacing w:after="0"/>
        <w:rPr>
          <w:rFonts w:ascii="Garamond" w:hAnsi="Garamond" w:cs="Times New Roman"/>
          <w:sz w:val="24"/>
          <w:szCs w:val="24"/>
        </w:rPr>
      </w:pPr>
      <w:r w:rsidRPr="002D614F">
        <w:rPr>
          <w:rFonts w:ascii="Garamond" w:hAnsi="Garamond" w:cs="Times New Roman"/>
          <w:sz w:val="24"/>
          <w:szCs w:val="24"/>
        </w:rPr>
        <w:t>Yarrunga</w:t>
      </w:r>
    </w:p>
    <w:p w14:paraId="6751547A" w14:textId="77777777" w:rsidR="00993801" w:rsidRPr="002D614F" w:rsidRDefault="00993801" w:rsidP="00993801">
      <w:pPr>
        <w:spacing w:after="0"/>
        <w:rPr>
          <w:rFonts w:ascii="Garamond" w:hAnsi="Garamond" w:cs="Times New Roman"/>
          <w:sz w:val="24"/>
          <w:szCs w:val="24"/>
        </w:rPr>
      </w:pPr>
      <w:r w:rsidRPr="002D614F">
        <w:rPr>
          <w:rFonts w:ascii="Garamond" w:hAnsi="Garamond" w:cs="Times New Roman"/>
          <w:sz w:val="24"/>
          <w:szCs w:val="24"/>
        </w:rPr>
        <w:t xml:space="preserve"> Primary</w:t>
      </w:r>
    </w:p>
    <w:p w14:paraId="3622BDD6" w14:textId="77777777" w:rsidR="00DB2826" w:rsidRPr="002D614F" w:rsidRDefault="00993801" w:rsidP="00DB2826">
      <w:pPr>
        <w:spacing w:after="0"/>
        <w:rPr>
          <w:rFonts w:ascii="Garamond" w:hAnsi="Garamond" w:cs="Times New Roman"/>
          <w:sz w:val="24"/>
          <w:szCs w:val="24"/>
        </w:rPr>
      </w:pPr>
      <w:r w:rsidRPr="002D614F">
        <w:rPr>
          <w:rFonts w:ascii="Garamond" w:hAnsi="Garamond" w:cs="Times New Roman"/>
          <w:sz w:val="24"/>
          <w:szCs w:val="24"/>
        </w:rPr>
        <w:t xml:space="preserve"> School</w:t>
      </w:r>
    </w:p>
    <w:p w14:paraId="6DD99BB2" w14:textId="77777777" w:rsidR="00385751" w:rsidRDefault="00385751" w:rsidP="00385751">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Garamond" w:eastAsiaTheme="majorEastAsia" w:hAnsi="Garamond" w:cstheme="majorBidi"/>
          <w:b/>
          <w:color w:val="4F81BD" w:themeColor="accent1"/>
          <w:sz w:val="48"/>
          <w:szCs w:val="36"/>
        </w:rPr>
      </w:pPr>
      <w:r>
        <w:rPr>
          <w:rFonts w:ascii="Garamond" w:eastAsiaTheme="majorEastAsia" w:hAnsi="Garamond" w:cstheme="majorBidi"/>
          <w:b/>
          <w:color w:val="4F81BD" w:themeColor="accent1"/>
          <w:sz w:val="48"/>
          <w:szCs w:val="36"/>
        </w:rPr>
        <w:t xml:space="preserve">STUDENT WELL-BEING AND </w:t>
      </w:r>
      <w:r>
        <w:rPr>
          <w:rFonts w:ascii="Garamond" w:eastAsiaTheme="majorEastAsia" w:hAnsi="Garamond" w:cstheme="majorBidi"/>
          <w:b/>
          <w:color w:val="4F81BD" w:themeColor="accent1"/>
          <w:sz w:val="48"/>
          <w:szCs w:val="36"/>
        </w:rPr>
        <w:br/>
        <w:t>ENGAGEMENT POLICY</w:t>
      </w:r>
    </w:p>
    <w:p w14:paraId="5036FD84" w14:textId="7927688D" w:rsidR="00385751" w:rsidRDefault="00385751" w:rsidP="00385751">
      <w:pPr>
        <w:jc w:val="both"/>
        <w:outlineLvl w:val="1"/>
        <w:rPr>
          <w:rFonts w:ascii="Garamond" w:eastAsiaTheme="majorEastAsia" w:hAnsi="Garamond" w:cstheme="majorBidi"/>
          <w:b/>
          <w:caps/>
          <w:color w:val="4F81BD" w:themeColor="accent1"/>
          <w:sz w:val="28"/>
          <w:szCs w:val="28"/>
        </w:rPr>
      </w:pPr>
      <w:r>
        <w:rPr>
          <w:rFonts w:ascii="Garamond" w:eastAsiaTheme="majorEastAsia" w:hAnsi="Garamond" w:cstheme="majorBidi"/>
          <w:b/>
          <w:caps/>
          <w:color w:val="4F81BD" w:themeColor="accent1"/>
          <w:sz w:val="28"/>
          <w:szCs w:val="28"/>
        </w:rPr>
        <w:t>Purpose</w:t>
      </w:r>
      <w:r w:rsidR="007B64DB">
        <w:rPr>
          <w:rFonts w:ascii="Garamond" w:eastAsiaTheme="majorEastAsia" w:hAnsi="Garamond" w:cstheme="majorBidi"/>
          <w:b/>
          <w:caps/>
          <w:color w:val="4F81BD" w:themeColor="accent1"/>
          <w:sz w:val="28"/>
          <w:szCs w:val="28"/>
        </w:rPr>
        <w:t>:</w:t>
      </w:r>
    </w:p>
    <w:p w14:paraId="68A8828C" w14:textId="77777777" w:rsidR="00385751" w:rsidRDefault="00385751" w:rsidP="00385751">
      <w:pPr>
        <w:jc w:val="both"/>
        <w:rPr>
          <w:rFonts w:ascii="Garamond" w:hAnsi="Garamond"/>
          <w:sz w:val="24"/>
          <w:szCs w:val="24"/>
        </w:rPr>
      </w:pPr>
      <w:r>
        <w:rPr>
          <w:rFonts w:ascii="Garamond" w:hAnsi="Garamond"/>
          <w:sz w:val="24"/>
          <w:szCs w:val="24"/>
        </w:rPr>
        <w:t>The purpose of this policy is to ensure that all students and members of our school community understand:</w:t>
      </w:r>
    </w:p>
    <w:p w14:paraId="23A52DA5" w14:textId="77777777" w:rsidR="00385751" w:rsidRDefault="00385751" w:rsidP="00385751">
      <w:pPr>
        <w:pStyle w:val="ListParagraph"/>
        <w:numPr>
          <w:ilvl w:val="0"/>
          <w:numId w:val="2"/>
        </w:numPr>
        <w:spacing w:after="160" w:line="256" w:lineRule="auto"/>
        <w:jc w:val="both"/>
        <w:rPr>
          <w:rFonts w:ascii="Garamond" w:hAnsi="Garamond"/>
          <w:sz w:val="24"/>
          <w:szCs w:val="24"/>
        </w:rPr>
      </w:pPr>
      <w:r>
        <w:rPr>
          <w:rFonts w:ascii="Garamond" w:hAnsi="Garamond"/>
          <w:sz w:val="24"/>
          <w:szCs w:val="24"/>
        </w:rPr>
        <w:t>Our commitment to providing a safe and supportive learning environment for students</w:t>
      </w:r>
    </w:p>
    <w:p w14:paraId="12D4E54A" w14:textId="77777777" w:rsidR="00385751" w:rsidRDefault="00385751" w:rsidP="00385751">
      <w:pPr>
        <w:pStyle w:val="ListParagraph"/>
        <w:numPr>
          <w:ilvl w:val="0"/>
          <w:numId w:val="2"/>
        </w:numPr>
        <w:spacing w:after="160" w:line="256" w:lineRule="auto"/>
        <w:jc w:val="both"/>
        <w:rPr>
          <w:rFonts w:ascii="Garamond" w:hAnsi="Garamond"/>
          <w:sz w:val="24"/>
          <w:szCs w:val="24"/>
        </w:rPr>
      </w:pPr>
      <w:r>
        <w:rPr>
          <w:rFonts w:ascii="Garamond" w:hAnsi="Garamond"/>
          <w:sz w:val="24"/>
          <w:szCs w:val="24"/>
        </w:rPr>
        <w:t>Expectations for positive student behaviour</w:t>
      </w:r>
    </w:p>
    <w:p w14:paraId="0C6D1344" w14:textId="77777777" w:rsidR="00385751" w:rsidRDefault="00385751" w:rsidP="00385751">
      <w:pPr>
        <w:pStyle w:val="ListParagraph"/>
        <w:numPr>
          <w:ilvl w:val="0"/>
          <w:numId w:val="2"/>
        </w:numPr>
        <w:spacing w:after="160" w:line="256" w:lineRule="auto"/>
        <w:jc w:val="both"/>
        <w:rPr>
          <w:rFonts w:ascii="Garamond" w:hAnsi="Garamond"/>
          <w:sz w:val="24"/>
          <w:szCs w:val="24"/>
        </w:rPr>
      </w:pPr>
      <w:r>
        <w:rPr>
          <w:rFonts w:ascii="Garamond" w:hAnsi="Garamond"/>
          <w:sz w:val="24"/>
          <w:szCs w:val="24"/>
        </w:rPr>
        <w:t>Support available to students and families</w:t>
      </w:r>
    </w:p>
    <w:p w14:paraId="4F88C0D7" w14:textId="77777777" w:rsidR="00385751" w:rsidRDefault="00385751" w:rsidP="00385751">
      <w:pPr>
        <w:pStyle w:val="ListParagraph"/>
        <w:numPr>
          <w:ilvl w:val="0"/>
          <w:numId w:val="2"/>
        </w:numPr>
        <w:spacing w:after="160" w:line="256" w:lineRule="auto"/>
        <w:jc w:val="both"/>
        <w:rPr>
          <w:rFonts w:ascii="Garamond" w:hAnsi="Garamond"/>
          <w:sz w:val="24"/>
          <w:szCs w:val="24"/>
        </w:rPr>
      </w:pPr>
      <w:r>
        <w:rPr>
          <w:rFonts w:ascii="Garamond" w:hAnsi="Garamond"/>
          <w:sz w:val="24"/>
          <w:szCs w:val="24"/>
        </w:rPr>
        <w:t xml:space="preserve">Our school’s policies and procedures for responding to inappropriate student behaviour. </w:t>
      </w:r>
    </w:p>
    <w:p w14:paraId="4C5AC73B" w14:textId="77777777" w:rsidR="00385751" w:rsidRDefault="00385751" w:rsidP="00385751">
      <w:pPr>
        <w:jc w:val="both"/>
        <w:rPr>
          <w:rFonts w:ascii="Garamond" w:hAnsi="Garamond" w:cstheme="minorHAnsi"/>
          <w:color w:val="000000"/>
          <w:sz w:val="24"/>
          <w:szCs w:val="24"/>
        </w:rPr>
      </w:pPr>
      <w:r>
        <w:rPr>
          <w:rFonts w:ascii="Garamond" w:hAnsi="Garamond" w:cstheme="minorHAnsi"/>
          <w:color w:val="000000"/>
          <w:sz w:val="24"/>
          <w:szCs w:val="24"/>
        </w:rPr>
        <w:t xml:space="preserve">Yarrunga Primary School is committed to providing a safe, secure and stimulating learning environment for all students.  We understand that students reach their full potential only when they are happy, healthy and safe, and that a positive school culture helps to engage students and support them in their learning.  Our school acknowledges that student Well-Being and student learning outcomes are closely linked. </w:t>
      </w:r>
    </w:p>
    <w:p w14:paraId="5199F514" w14:textId="77777777" w:rsidR="00385751" w:rsidRDefault="00385751" w:rsidP="00385751">
      <w:pPr>
        <w:jc w:val="both"/>
        <w:rPr>
          <w:rFonts w:ascii="Garamond" w:hAnsi="Garamond"/>
          <w:sz w:val="24"/>
          <w:szCs w:val="24"/>
        </w:rPr>
      </w:pPr>
      <w:r>
        <w:rPr>
          <w:rFonts w:ascii="Garamond" w:hAnsi="Garamond"/>
          <w:sz w:val="24"/>
          <w:szCs w:val="24"/>
        </w:rPr>
        <w:t>The objective of this policy is to support our school to maintain our safe, supportive and inclusive school environment consistent with our school’s values.</w:t>
      </w:r>
    </w:p>
    <w:p w14:paraId="1A5BE785" w14:textId="77E2F2B7" w:rsidR="00385751" w:rsidRDefault="00385751" w:rsidP="00385751">
      <w:pPr>
        <w:jc w:val="both"/>
        <w:outlineLvl w:val="1"/>
        <w:rPr>
          <w:rFonts w:ascii="Garamond" w:eastAsiaTheme="majorEastAsia" w:hAnsi="Garamond" w:cstheme="majorBidi"/>
          <w:b/>
          <w:caps/>
          <w:color w:val="4F81BD" w:themeColor="accent1"/>
          <w:sz w:val="28"/>
          <w:szCs w:val="28"/>
        </w:rPr>
      </w:pPr>
      <w:r>
        <w:rPr>
          <w:rFonts w:ascii="Garamond" w:eastAsiaTheme="majorEastAsia" w:hAnsi="Garamond" w:cstheme="majorBidi"/>
          <w:b/>
          <w:caps/>
          <w:color w:val="4F81BD" w:themeColor="accent1"/>
          <w:sz w:val="28"/>
          <w:szCs w:val="28"/>
        </w:rPr>
        <w:t>Scope</w:t>
      </w:r>
      <w:r w:rsidR="007B64DB">
        <w:rPr>
          <w:rFonts w:ascii="Garamond" w:eastAsiaTheme="majorEastAsia" w:hAnsi="Garamond" w:cstheme="majorBidi"/>
          <w:b/>
          <w:caps/>
          <w:color w:val="4F81BD" w:themeColor="accent1"/>
          <w:sz w:val="28"/>
          <w:szCs w:val="28"/>
        </w:rPr>
        <w:t>:</w:t>
      </w:r>
    </w:p>
    <w:p w14:paraId="52CD9855" w14:textId="77777777" w:rsidR="00385751" w:rsidRDefault="00385751" w:rsidP="00385751">
      <w:pPr>
        <w:jc w:val="both"/>
        <w:rPr>
          <w:rFonts w:ascii="Garamond" w:hAnsi="Garamond"/>
          <w:sz w:val="24"/>
          <w:szCs w:val="24"/>
        </w:rPr>
      </w:pPr>
      <w:r>
        <w:rPr>
          <w:rFonts w:ascii="Garamond" w:hAnsi="Garamond"/>
          <w:sz w:val="24"/>
          <w:szCs w:val="24"/>
        </w:rPr>
        <w:t xml:space="preserve">This policy applies to all school activities, including camps and excursions. </w:t>
      </w:r>
    </w:p>
    <w:p w14:paraId="3459C581" w14:textId="58863C4F" w:rsidR="00385751" w:rsidRDefault="00385751" w:rsidP="00385751">
      <w:pPr>
        <w:jc w:val="both"/>
        <w:outlineLvl w:val="1"/>
        <w:rPr>
          <w:rFonts w:ascii="Garamond" w:eastAsiaTheme="majorEastAsia" w:hAnsi="Garamond" w:cstheme="majorBidi"/>
          <w:b/>
          <w:caps/>
          <w:color w:val="4F81BD" w:themeColor="accent1"/>
          <w:sz w:val="28"/>
          <w:szCs w:val="28"/>
        </w:rPr>
      </w:pPr>
      <w:r>
        <w:rPr>
          <w:rFonts w:ascii="Garamond" w:eastAsiaTheme="majorEastAsia" w:hAnsi="Garamond" w:cstheme="majorBidi"/>
          <w:b/>
          <w:caps/>
          <w:color w:val="4F81BD" w:themeColor="accent1"/>
          <w:sz w:val="28"/>
          <w:szCs w:val="28"/>
        </w:rPr>
        <w:t>Contents</w:t>
      </w:r>
      <w:r w:rsidR="007B64DB">
        <w:rPr>
          <w:rFonts w:ascii="Garamond" w:eastAsiaTheme="majorEastAsia" w:hAnsi="Garamond" w:cstheme="majorBidi"/>
          <w:b/>
          <w:caps/>
          <w:color w:val="4F81BD" w:themeColor="accent1"/>
          <w:sz w:val="28"/>
          <w:szCs w:val="28"/>
        </w:rPr>
        <w:t>:</w:t>
      </w:r>
    </w:p>
    <w:p w14:paraId="72FAAA6B" w14:textId="77777777"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School profile</w:t>
      </w:r>
    </w:p>
    <w:p w14:paraId="1568D2CB" w14:textId="77777777"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School values, philosophy and vision</w:t>
      </w:r>
    </w:p>
    <w:p w14:paraId="716B7C67" w14:textId="77777777"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Engagement strategies</w:t>
      </w:r>
    </w:p>
    <w:p w14:paraId="43906046" w14:textId="77777777"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Identifying students in need of support</w:t>
      </w:r>
    </w:p>
    <w:p w14:paraId="14CA23CA" w14:textId="77777777"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 xml:space="preserve">Student rights and responsibilities </w:t>
      </w:r>
    </w:p>
    <w:p w14:paraId="29CBC55D" w14:textId="77777777"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Student behavioural expectations</w:t>
      </w:r>
    </w:p>
    <w:p w14:paraId="095F577B" w14:textId="77777777"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 xml:space="preserve">Engaging with families </w:t>
      </w:r>
    </w:p>
    <w:p w14:paraId="29ABC33B" w14:textId="7C1015A1" w:rsidR="00385751" w:rsidRDefault="00385751" w:rsidP="00385751">
      <w:pPr>
        <w:pStyle w:val="ListParagraph"/>
        <w:numPr>
          <w:ilvl w:val="0"/>
          <w:numId w:val="3"/>
        </w:numPr>
        <w:spacing w:after="160" w:line="256" w:lineRule="auto"/>
        <w:jc w:val="both"/>
        <w:rPr>
          <w:rFonts w:ascii="Garamond" w:hAnsi="Garamond"/>
          <w:sz w:val="24"/>
          <w:szCs w:val="24"/>
        </w:rPr>
      </w:pPr>
      <w:r>
        <w:rPr>
          <w:rFonts w:ascii="Garamond" w:hAnsi="Garamond"/>
          <w:sz w:val="24"/>
          <w:szCs w:val="24"/>
        </w:rPr>
        <w:t xml:space="preserve">Evaluation </w:t>
      </w:r>
    </w:p>
    <w:p w14:paraId="101AC78A" w14:textId="71835139" w:rsidR="007B64DB" w:rsidRDefault="007B64DB" w:rsidP="007B64DB">
      <w:pPr>
        <w:spacing w:after="160" w:line="256" w:lineRule="auto"/>
        <w:jc w:val="both"/>
        <w:rPr>
          <w:rFonts w:ascii="Garamond" w:hAnsi="Garamond"/>
          <w:sz w:val="24"/>
          <w:szCs w:val="24"/>
        </w:rPr>
      </w:pPr>
    </w:p>
    <w:p w14:paraId="55CFF3DD" w14:textId="77777777" w:rsidR="007B64DB" w:rsidRPr="007B64DB" w:rsidRDefault="007B64DB" w:rsidP="007B64DB">
      <w:pPr>
        <w:spacing w:after="160" w:line="256" w:lineRule="auto"/>
        <w:jc w:val="both"/>
        <w:rPr>
          <w:rFonts w:ascii="Garamond" w:hAnsi="Garamond"/>
          <w:sz w:val="24"/>
          <w:szCs w:val="24"/>
        </w:rPr>
      </w:pPr>
    </w:p>
    <w:p w14:paraId="3D6D7517" w14:textId="7A239A17" w:rsidR="00385751" w:rsidRDefault="00385751" w:rsidP="00385751">
      <w:pPr>
        <w:jc w:val="both"/>
        <w:outlineLvl w:val="1"/>
        <w:rPr>
          <w:rFonts w:ascii="Garamond" w:eastAsiaTheme="majorEastAsia" w:hAnsi="Garamond" w:cstheme="majorBidi"/>
          <w:b/>
          <w:caps/>
          <w:color w:val="000000" w:themeColor="text1"/>
          <w:sz w:val="24"/>
          <w:szCs w:val="24"/>
        </w:rPr>
      </w:pPr>
      <w:r>
        <w:rPr>
          <w:rFonts w:ascii="Garamond" w:eastAsiaTheme="majorEastAsia" w:hAnsi="Garamond" w:cstheme="majorBidi"/>
          <w:b/>
          <w:caps/>
          <w:color w:val="4F81BD" w:themeColor="accent1"/>
          <w:sz w:val="24"/>
          <w:szCs w:val="24"/>
        </w:rPr>
        <w:t>Policy</w:t>
      </w:r>
      <w:r w:rsidR="007B64DB">
        <w:rPr>
          <w:rFonts w:ascii="Garamond" w:eastAsiaTheme="majorEastAsia" w:hAnsi="Garamond" w:cstheme="majorBidi"/>
          <w:b/>
          <w:caps/>
          <w:color w:val="4F81BD" w:themeColor="accent1"/>
          <w:sz w:val="24"/>
          <w:szCs w:val="24"/>
        </w:rPr>
        <w:t>:</w:t>
      </w:r>
      <w:r>
        <w:rPr>
          <w:rFonts w:ascii="Garamond" w:eastAsiaTheme="majorEastAsia" w:hAnsi="Garamond" w:cstheme="majorBidi"/>
          <w:b/>
          <w:caps/>
          <w:color w:val="4F81BD" w:themeColor="accent1"/>
          <w:sz w:val="24"/>
          <w:szCs w:val="24"/>
        </w:rPr>
        <w:br/>
      </w:r>
      <w:r>
        <w:rPr>
          <w:rFonts w:ascii="Garamond" w:eastAsiaTheme="majorEastAsia" w:hAnsi="Garamond" w:cstheme="majorBidi"/>
          <w:b/>
          <w:color w:val="000000" w:themeColor="text1"/>
          <w:sz w:val="28"/>
          <w:szCs w:val="28"/>
        </w:rPr>
        <w:t>School Profile</w:t>
      </w:r>
      <w:r w:rsidR="007B64DB">
        <w:rPr>
          <w:rFonts w:ascii="Garamond" w:eastAsiaTheme="majorEastAsia" w:hAnsi="Garamond" w:cstheme="majorBidi"/>
          <w:b/>
          <w:color w:val="000000" w:themeColor="text1"/>
          <w:sz w:val="24"/>
          <w:szCs w:val="24"/>
        </w:rPr>
        <w:t>:</w:t>
      </w:r>
    </w:p>
    <w:p w14:paraId="2B31D836" w14:textId="77777777" w:rsidR="00385751" w:rsidRDefault="00385751" w:rsidP="00385751">
      <w:pPr>
        <w:spacing w:line="240" w:lineRule="auto"/>
        <w:rPr>
          <w:rFonts w:ascii="Garamond" w:eastAsia="Times New Roman" w:hAnsi="Garamond" w:cstheme="minorHAnsi"/>
          <w:color w:val="000000" w:themeColor="text1"/>
          <w:sz w:val="24"/>
          <w:szCs w:val="24"/>
          <w:lang w:eastAsia="en-AU"/>
        </w:rPr>
      </w:pPr>
      <w:r>
        <w:rPr>
          <w:rFonts w:ascii="Garamond" w:eastAsia="Times New Roman" w:hAnsi="Garamond" w:cstheme="minorHAnsi"/>
          <w:color w:val="000000" w:themeColor="text1"/>
          <w:sz w:val="24"/>
          <w:szCs w:val="24"/>
          <w:lang w:eastAsia="en-AU"/>
        </w:rPr>
        <w:lastRenderedPageBreak/>
        <w:t xml:space="preserve">Yarrunga Primary School is an integral and unique part of the wider Yarrunga and Wangaratta </w:t>
      </w:r>
      <w:proofErr w:type="gramStart"/>
      <w:r>
        <w:rPr>
          <w:rFonts w:ascii="Garamond" w:eastAsia="Times New Roman" w:hAnsi="Garamond" w:cstheme="minorHAnsi"/>
          <w:color w:val="000000" w:themeColor="text1"/>
          <w:sz w:val="24"/>
          <w:szCs w:val="24"/>
          <w:lang w:eastAsia="en-AU"/>
        </w:rPr>
        <w:t>community</w:t>
      </w:r>
      <w:proofErr w:type="gramEnd"/>
      <w:r>
        <w:rPr>
          <w:rFonts w:ascii="Garamond" w:eastAsia="Times New Roman" w:hAnsi="Garamond" w:cstheme="minorHAnsi"/>
          <w:color w:val="000000" w:themeColor="text1"/>
          <w:sz w:val="24"/>
          <w:szCs w:val="24"/>
          <w:lang w:eastAsia="en-AU"/>
        </w:rPr>
        <w:t xml:space="preserve"> and our school plays a vital role in the lives of our students and their families. Our school encourages students to embrace learning, strive to do their best and to build their emotional, social and physical Well-Being. </w:t>
      </w:r>
    </w:p>
    <w:p w14:paraId="324055D3" w14:textId="77777777" w:rsidR="00385751" w:rsidRDefault="00385751" w:rsidP="00385751">
      <w:pPr>
        <w:spacing w:line="240" w:lineRule="auto"/>
        <w:rPr>
          <w:rFonts w:ascii="Garamond" w:eastAsia="Times New Roman" w:hAnsi="Garamond" w:cstheme="minorHAnsi"/>
          <w:color w:val="000000" w:themeColor="text1"/>
          <w:sz w:val="24"/>
          <w:szCs w:val="24"/>
          <w:lang w:eastAsia="en-AU"/>
        </w:rPr>
      </w:pPr>
      <w:r>
        <w:rPr>
          <w:rFonts w:ascii="Garamond" w:eastAsia="Times New Roman" w:hAnsi="Garamond" w:cstheme="minorHAnsi"/>
          <w:color w:val="000000" w:themeColor="text1"/>
          <w:sz w:val="24"/>
          <w:szCs w:val="24"/>
          <w:lang w:eastAsia="en-AU"/>
        </w:rPr>
        <w:t xml:space="preserve">Yarrunga Primary School’s programs are aimed at encouraging students to become lifelong learners. They are supported in the development of their goals for learning. We have a focus on supporting students to gain the dispositions of being Resilient, Resourceful, Reflective and Reciprocal.  </w:t>
      </w:r>
    </w:p>
    <w:p w14:paraId="6929610F" w14:textId="77777777" w:rsidR="00385751" w:rsidRDefault="00385751" w:rsidP="00385751">
      <w:pPr>
        <w:spacing w:line="240" w:lineRule="auto"/>
        <w:rPr>
          <w:rFonts w:ascii="Garamond" w:eastAsia="Times New Roman" w:hAnsi="Garamond" w:cstheme="minorHAnsi"/>
          <w:color w:val="000000" w:themeColor="text1"/>
          <w:sz w:val="24"/>
          <w:szCs w:val="24"/>
          <w:lang w:eastAsia="en-AU"/>
        </w:rPr>
      </w:pPr>
      <w:r>
        <w:rPr>
          <w:rFonts w:ascii="Garamond" w:eastAsia="Times New Roman" w:hAnsi="Garamond" w:cstheme="minorHAnsi"/>
          <w:color w:val="000000" w:themeColor="text1"/>
          <w:sz w:val="24"/>
          <w:szCs w:val="24"/>
          <w:lang w:eastAsia="en-AU"/>
        </w:rPr>
        <w:t xml:space="preserve">Staff work collaboratively in planning and designing curriculum to meet the needs of all of our students.  This includes on-going professional development and weekly Professional Learning Team meetings. The school has designated instructional leaders who plan and coordinate these areas. Staff at Yarrunga PS are supported and valued. </w:t>
      </w:r>
    </w:p>
    <w:p w14:paraId="737D5B61" w14:textId="77777777" w:rsidR="00385751" w:rsidRDefault="00385751" w:rsidP="00385751">
      <w:pPr>
        <w:spacing w:line="240" w:lineRule="auto"/>
        <w:rPr>
          <w:rFonts w:ascii="Garamond" w:eastAsia="Times New Roman" w:hAnsi="Garamond" w:cstheme="minorHAnsi"/>
          <w:color w:val="000000" w:themeColor="text1"/>
          <w:sz w:val="24"/>
          <w:szCs w:val="24"/>
          <w:lang w:eastAsia="en-AU"/>
        </w:rPr>
      </w:pPr>
      <w:r>
        <w:rPr>
          <w:rFonts w:ascii="Garamond" w:eastAsia="Times New Roman" w:hAnsi="Garamond" w:cstheme="minorHAnsi"/>
          <w:color w:val="000000" w:themeColor="text1"/>
          <w:sz w:val="24"/>
          <w:szCs w:val="24"/>
          <w:lang w:eastAsia="en-AU"/>
        </w:rPr>
        <w:t xml:space="preserve">Yarrunga PS continues to refine programs and strategies to maintain a consistent approach across the school to student Well-Being and behaviour.  </w:t>
      </w:r>
    </w:p>
    <w:p w14:paraId="2B279DC3" w14:textId="77777777" w:rsidR="00385751" w:rsidRDefault="00385751" w:rsidP="00385751">
      <w:pPr>
        <w:spacing w:line="240" w:lineRule="auto"/>
        <w:rPr>
          <w:rFonts w:ascii="Garamond" w:eastAsia="Times New Roman" w:hAnsi="Garamond" w:cstheme="minorHAnsi"/>
          <w:color w:val="000000" w:themeColor="text1"/>
          <w:sz w:val="24"/>
          <w:szCs w:val="24"/>
          <w:lang w:eastAsia="en-AU"/>
        </w:rPr>
      </w:pPr>
      <w:r>
        <w:rPr>
          <w:rFonts w:ascii="Garamond" w:eastAsia="Times New Roman" w:hAnsi="Garamond" w:cstheme="minorHAnsi"/>
          <w:b/>
          <w:bCs/>
          <w:color w:val="000000" w:themeColor="text1"/>
          <w:sz w:val="24"/>
          <w:szCs w:val="24"/>
          <w:lang w:eastAsia="en-AU"/>
        </w:rPr>
        <w:t>Our school values are-</w:t>
      </w:r>
    </w:p>
    <w:p w14:paraId="29DC0FB1" w14:textId="77777777" w:rsidR="00385751" w:rsidRDefault="00385751" w:rsidP="00385751">
      <w:pPr>
        <w:spacing w:line="240" w:lineRule="auto"/>
        <w:ind w:left="360"/>
        <w:rPr>
          <w:rFonts w:ascii="Garamond" w:eastAsia="Times New Roman" w:hAnsi="Garamond" w:cstheme="minorHAnsi"/>
          <w:color w:val="000000" w:themeColor="text1"/>
          <w:sz w:val="24"/>
          <w:szCs w:val="24"/>
          <w:lang w:eastAsia="en-AU"/>
        </w:rPr>
      </w:pPr>
      <w:r>
        <w:rPr>
          <w:rFonts w:ascii="Garamond" w:eastAsia="Times New Roman" w:hAnsi="Garamond" w:cstheme="minorHAnsi"/>
          <w:b/>
          <w:bCs/>
          <w:color w:val="000000" w:themeColor="text1"/>
          <w:sz w:val="24"/>
          <w:szCs w:val="24"/>
          <w:lang w:eastAsia="en-AU"/>
        </w:rPr>
        <w:t xml:space="preserve">Be Respectful - </w:t>
      </w:r>
      <w:r>
        <w:rPr>
          <w:rFonts w:ascii="Garamond" w:eastAsia="Times New Roman" w:hAnsi="Garamond" w:cstheme="minorHAnsi"/>
          <w:color w:val="000000" w:themeColor="text1"/>
          <w:sz w:val="24"/>
          <w:szCs w:val="24"/>
          <w:lang w:eastAsia="en-AU"/>
        </w:rPr>
        <w:t>where words and actions show respect for self, others and property.</w:t>
      </w:r>
    </w:p>
    <w:p w14:paraId="7A52C892" w14:textId="77777777" w:rsidR="00385751" w:rsidRDefault="00385751" w:rsidP="00385751">
      <w:pPr>
        <w:spacing w:line="240" w:lineRule="auto"/>
        <w:ind w:left="360"/>
        <w:rPr>
          <w:rFonts w:ascii="Garamond" w:eastAsia="Times New Roman" w:hAnsi="Garamond" w:cstheme="minorHAnsi"/>
          <w:color w:val="000000" w:themeColor="text1"/>
          <w:sz w:val="24"/>
          <w:szCs w:val="24"/>
          <w:lang w:eastAsia="en-AU"/>
        </w:rPr>
      </w:pPr>
      <w:r>
        <w:rPr>
          <w:rFonts w:ascii="Garamond" w:eastAsia="Times New Roman" w:hAnsi="Garamond" w:cstheme="minorHAnsi"/>
          <w:b/>
          <w:bCs/>
          <w:color w:val="000000" w:themeColor="text1"/>
          <w:sz w:val="24"/>
          <w:szCs w:val="24"/>
          <w:lang w:eastAsia="en-AU"/>
        </w:rPr>
        <w:t xml:space="preserve">Be Responsible </w:t>
      </w:r>
      <w:r>
        <w:rPr>
          <w:rFonts w:ascii="Garamond" w:eastAsia="Times New Roman" w:hAnsi="Garamond" w:cstheme="minorHAnsi"/>
          <w:b/>
          <w:color w:val="000000" w:themeColor="text1"/>
          <w:sz w:val="24"/>
          <w:szCs w:val="24"/>
          <w:lang w:eastAsia="en-AU"/>
        </w:rPr>
        <w:t>-</w:t>
      </w:r>
      <w:r>
        <w:rPr>
          <w:rFonts w:ascii="Garamond" w:eastAsia="Times New Roman" w:hAnsi="Garamond" w:cstheme="minorHAnsi"/>
          <w:color w:val="000000" w:themeColor="text1"/>
          <w:sz w:val="24"/>
          <w:szCs w:val="24"/>
          <w:lang w:eastAsia="en-AU"/>
        </w:rPr>
        <w:t xml:space="preserve"> where all members of the school community show accountability for words and actions.</w:t>
      </w:r>
    </w:p>
    <w:p w14:paraId="54E58FFC" w14:textId="77777777" w:rsidR="00385751" w:rsidRDefault="00385751" w:rsidP="00385751">
      <w:pPr>
        <w:spacing w:line="240" w:lineRule="auto"/>
        <w:ind w:left="360"/>
        <w:rPr>
          <w:rFonts w:ascii="Garamond" w:eastAsia="Times New Roman" w:hAnsi="Garamond" w:cstheme="minorHAnsi"/>
          <w:color w:val="000000" w:themeColor="text1"/>
          <w:sz w:val="24"/>
          <w:szCs w:val="24"/>
          <w:lang w:eastAsia="en-AU"/>
        </w:rPr>
      </w:pPr>
      <w:r>
        <w:rPr>
          <w:rFonts w:ascii="Garamond" w:eastAsia="Times New Roman" w:hAnsi="Garamond" w:cstheme="minorHAnsi"/>
          <w:b/>
          <w:bCs/>
          <w:color w:val="000000" w:themeColor="text1"/>
          <w:sz w:val="24"/>
          <w:szCs w:val="24"/>
          <w:lang w:eastAsia="en-AU"/>
        </w:rPr>
        <w:t xml:space="preserve">Be a Learner </w:t>
      </w:r>
      <w:r>
        <w:rPr>
          <w:rFonts w:ascii="Garamond" w:eastAsia="Times New Roman" w:hAnsi="Garamond" w:cstheme="minorHAnsi"/>
          <w:b/>
          <w:color w:val="000000" w:themeColor="text1"/>
          <w:sz w:val="24"/>
          <w:szCs w:val="24"/>
          <w:lang w:eastAsia="en-AU"/>
        </w:rPr>
        <w:t>-</w:t>
      </w:r>
      <w:r>
        <w:rPr>
          <w:rFonts w:ascii="Garamond" w:eastAsia="Times New Roman" w:hAnsi="Garamond" w:cstheme="minorHAnsi"/>
          <w:color w:val="000000" w:themeColor="text1"/>
          <w:sz w:val="24"/>
          <w:szCs w:val="24"/>
          <w:lang w:eastAsia="en-AU"/>
        </w:rPr>
        <w:t xml:space="preserve"> by reaching individual potential academically, socially and emotionally.</w:t>
      </w:r>
    </w:p>
    <w:p w14:paraId="05D195A2" w14:textId="77777777" w:rsidR="00385751" w:rsidRDefault="00385751" w:rsidP="00385751">
      <w:pPr>
        <w:spacing w:line="240" w:lineRule="auto"/>
        <w:rPr>
          <w:rFonts w:ascii="Garamond" w:eastAsia="Times New Roman" w:hAnsi="Garamond" w:cstheme="minorHAnsi"/>
          <w:color w:val="000000" w:themeColor="text1"/>
          <w:sz w:val="24"/>
          <w:szCs w:val="24"/>
          <w:lang w:eastAsia="en-AU"/>
        </w:rPr>
      </w:pPr>
      <w:r>
        <w:rPr>
          <w:rFonts w:ascii="Garamond" w:eastAsia="Times New Roman" w:hAnsi="Garamond" w:cstheme="minorHAnsi"/>
          <w:color w:val="000000" w:themeColor="text1"/>
          <w:sz w:val="24"/>
          <w:szCs w:val="24"/>
          <w:lang w:eastAsia="en-AU"/>
        </w:rPr>
        <w:t>Our staff provide wrap-around care and support for all students. Students at risk are supported with individual behaviour management plans which are regularly reviewed. Student well-being is further supported by a dedicated Student Pastoral Care Teacher, a full-time Social Worker, and a Chaplain who works two days a week.</w:t>
      </w:r>
    </w:p>
    <w:p w14:paraId="54662E95" w14:textId="77777777" w:rsidR="00385751" w:rsidRDefault="00385751" w:rsidP="00385751">
      <w:pPr>
        <w:spacing w:line="240" w:lineRule="auto"/>
        <w:rPr>
          <w:rFonts w:ascii="Garamond" w:eastAsia="Times New Roman" w:hAnsi="Garamond" w:cstheme="minorHAnsi"/>
          <w:color w:val="000000" w:themeColor="text1"/>
          <w:sz w:val="24"/>
          <w:szCs w:val="24"/>
          <w:lang w:eastAsia="en-AU"/>
        </w:rPr>
      </w:pPr>
      <w:r>
        <w:rPr>
          <w:rFonts w:ascii="Garamond" w:eastAsia="Times New Roman" w:hAnsi="Garamond" w:cstheme="minorHAnsi"/>
          <w:color w:val="000000" w:themeColor="text1"/>
          <w:sz w:val="24"/>
          <w:szCs w:val="24"/>
          <w:lang w:eastAsia="en-AU"/>
        </w:rPr>
        <w:t>The school is supported through the Equity Funding to provide additional supports and opportunities to our students as a means of addressing the disadvantage within our school community.</w:t>
      </w:r>
    </w:p>
    <w:p w14:paraId="6F15F5F3" w14:textId="77777777" w:rsidR="00385751" w:rsidRDefault="00385751" w:rsidP="00385751">
      <w:pPr>
        <w:rPr>
          <w:rFonts w:ascii="Garamond" w:eastAsia="Times New Roman" w:hAnsi="Garamond" w:cstheme="minorHAnsi"/>
          <w:color w:val="000000" w:themeColor="text1"/>
          <w:sz w:val="24"/>
          <w:szCs w:val="24"/>
          <w:lang w:eastAsia="en-AU"/>
        </w:rPr>
      </w:pPr>
      <w:r>
        <w:rPr>
          <w:rFonts w:ascii="Garamond" w:eastAsia="Times New Roman" w:hAnsi="Garamond" w:cstheme="minorHAnsi"/>
          <w:color w:val="000000" w:themeColor="text1"/>
          <w:sz w:val="24"/>
          <w:szCs w:val="24"/>
          <w:lang w:eastAsia="en-AU"/>
        </w:rPr>
        <w:t xml:space="preserve">We operate extensive intervention programs and cater for students with additional needs including remedial classes, teacher aide support and modified classroom programs. Our school provides speech therapy, occupational therapy and access to other learning supports and therapeutical interventions as required. </w:t>
      </w:r>
    </w:p>
    <w:p w14:paraId="388953BA" w14:textId="77777777" w:rsidR="00385751" w:rsidRDefault="00385751" w:rsidP="00385751">
      <w:pPr>
        <w:ind w:left="360"/>
        <w:rPr>
          <w:rFonts w:ascii="Garamond" w:eastAsia="Times New Roman" w:hAnsi="Garamond" w:cs="Arial"/>
          <w:color w:val="515151"/>
          <w:sz w:val="28"/>
          <w:szCs w:val="28"/>
          <w:lang w:eastAsia="en-AU"/>
        </w:rPr>
      </w:pPr>
    </w:p>
    <w:p w14:paraId="075DE881" w14:textId="736059AB" w:rsidR="00385751" w:rsidRDefault="00385751" w:rsidP="00385751">
      <w:pPr>
        <w:jc w:val="both"/>
        <w:outlineLvl w:val="2"/>
        <w:rPr>
          <w:rFonts w:ascii="Garamond" w:eastAsiaTheme="majorEastAsia" w:hAnsi="Garamond" w:cstheme="majorBidi"/>
          <w:b/>
          <w:color w:val="000000" w:themeColor="text1"/>
          <w:sz w:val="28"/>
          <w:szCs w:val="28"/>
        </w:rPr>
      </w:pPr>
      <w:r>
        <w:rPr>
          <w:rFonts w:ascii="Garamond" w:eastAsiaTheme="majorEastAsia" w:hAnsi="Garamond" w:cstheme="majorBidi"/>
          <w:b/>
          <w:color w:val="000000" w:themeColor="text1"/>
          <w:sz w:val="28"/>
          <w:szCs w:val="28"/>
        </w:rPr>
        <w:t xml:space="preserve">School values, </w:t>
      </w:r>
      <w:proofErr w:type="gramStart"/>
      <w:r>
        <w:rPr>
          <w:rFonts w:ascii="Garamond" w:eastAsiaTheme="majorEastAsia" w:hAnsi="Garamond" w:cstheme="majorBidi"/>
          <w:b/>
          <w:color w:val="000000" w:themeColor="text1"/>
          <w:sz w:val="28"/>
          <w:szCs w:val="28"/>
        </w:rPr>
        <w:t>philosophy</w:t>
      </w:r>
      <w:proofErr w:type="gramEnd"/>
      <w:r>
        <w:rPr>
          <w:rFonts w:ascii="Garamond" w:eastAsiaTheme="majorEastAsia" w:hAnsi="Garamond" w:cstheme="majorBidi"/>
          <w:b/>
          <w:color w:val="000000" w:themeColor="text1"/>
          <w:sz w:val="28"/>
          <w:szCs w:val="28"/>
        </w:rPr>
        <w:t xml:space="preserve"> and vision</w:t>
      </w:r>
      <w:r w:rsidR="007B64DB">
        <w:rPr>
          <w:rFonts w:ascii="Garamond" w:eastAsiaTheme="majorEastAsia" w:hAnsi="Garamond" w:cstheme="majorBidi"/>
          <w:b/>
          <w:color w:val="000000" w:themeColor="text1"/>
          <w:sz w:val="28"/>
          <w:szCs w:val="28"/>
        </w:rPr>
        <w:t>:</w:t>
      </w:r>
    </w:p>
    <w:p w14:paraId="38AD5FDA" w14:textId="77777777" w:rsidR="00385751" w:rsidRDefault="00385751" w:rsidP="00385751">
      <w:pPr>
        <w:jc w:val="both"/>
        <w:rPr>
          <w:rFonts w:ascii="Garamond" w:hAnsi="Garamond"/>
          <w:iCs/>
          <w:sz w:val="24"/>
          <w:szCs w:val="24"/>
        </w:rPr>
      </w:pPr>
      <w:r>
        <w:rPr>
          <w:rFonts w:ascii="Garamond" w:hAnsi="Garamond"/>
          <w:iCs/>
          <w:sz w:val="24"/>
          <w:szCs w:val="24"/>
        </w:rPr>
        <w:t>Yarrunga Primary School is underpinned by our three school values of Be Respectful, Be Responsible and Be a Learner. Our staff is committed to providing a therapeutic approach to behaviour education and equipping our students with the strategies to be socially successful.</w:t>
      </w:r>
    </w:p>
    <w:p w14:paraId="19117B8D" w14:textId="525CF4A6" w:rsidR="00385751" w:rsidRPr="007B64DB" w:rsidRDefault="00385751" w:rsidP="007B64DB">
      <w:pPr>
        <w:jc w:val="both"/>
        <w:rPr>
          <w:rFonts w:ascii="Garamond" w:hAnsi="Garamond"/>
          <w:iCs/>
          <w:sz w:val="24"/>
          <w:szCs w:val="24"/>
        </w:rPr>
      </w:pPr>
      <w:r>
        <w:rPr>
          <w:rFonts w:ascii="Garamond" w:hAnsi="Garamond"/>
          <w:iCs/>
          <w:sz w:val="24"/>
          <w:szCs w:val="24"/>
        </w:rPr>
        <w:t xml:space="preserve">Our school’s vision is to provide a safe learning environment for our students to achieve their personal best, to develop strong learning dispositions and prepare them to contribute positively to society as happy, healthy young adults. </w:t>
      </w:r>
    </w:p>
    <w:p w14:paraId="4EBD9F45" w14:textId="53226423" w:rsidR="00385751" w:rsidRDefault="00385751" w:rsidP="00385751">
      <w:pPr>
        <w:jc w:val="both"/>
        <w:outlineLvl w:val="2"/>
        <w:rPr>
          <w:rFonts w:ascii="Garamond" w:eastAsiaTheme="majorEastAsia" w:hAnsi="Garamond" w:cstheme="majorBidi"/>
          <w:b/>
          <w:color w:val="000000" w:themeColor="text1"/>
          <w:sz w:val="28"/>
          <w:szCs w:val="28"/>
        </w:rPr>
      </w:pPr>
      <w:r>
        <w:rPr>
          <w:rFonts w:ascii="Garamond" w:eastAsiaTheme="majorEastAsia" w:hAnsi="Garamond" w:cstheme="majorBidi"/>
          <w:b/>
          <w:color w:val="000000" w:themeColor="text1"/>
          <w:sz w:val="28"/>
          <w:szCs w:val="28"/>
        </w:rPr>
        <w:t>Engagement strategies</w:t>
      </w:r>
      <w:r w:rsidR="007B64DB">
        <w:rPr>
          <w:rFonts w:ascii="Garamond" w:eastAsiaTheme="majorEastAsia" w:hAnsi="Garamond" w:cstheme="majorBidi"/>
          <w:b/>
          <w:color w:val="000000" w:themeColor="text1"/>
          <w:sz w:val="28"/>
          <w:szCs w:val="28"/>
        </w:rPr>
        <w:t>:</w:t>
      </w:r>
    </w:p>
    <w:p w14:paraId="5B940C1B" w14:textId="77777777" w:rsidR="00385751" w:rsidRDefault="00385751" w:rsidP="00385751">
      <w:pPr>
        <w:jc w:val="both"/>
        <w:rPr>
          <w:rFonts w:ascii="Garamond" w:hAnsi="Garamond"/>
          <w:iCs/>
          <w:sz w:val="24"/>
          <w:szCs w:val="24"/>
        </w:rPr>
      </w:pPr>
      <w:r>
        <w:rPr>
          <w:rFonts w:ascii="Garamond" w:hAnsi="Garamond"/>
          <w:iCs/>
          <w:sz w:val="24"/>
          <w:szCs w:val="24"/>
        </w:rPr>
        <w:t xml:space="preserve">Yarrunga Primary School has developed a range of strategies to promote engagement, positive </w:t>
      </w:r>
      <w:proofErr w:type="gramStart"/>
      <w:r>
        <w:rPr>
          <w:rFonts w:ascii="Garamond" w:hAnsi="Garamond"/>
          <w:iCs/>
          <w:sz w:val="24"/>
          <w:szCs w:val="24"/>
        </w:rPr>
        <w:t>behaviour</w:t>
      </w:r>
      <w:proofErr w:type="gramEnd"/>
      <w:r>
        <w:rPr>
          <w:rFonts w:ascii="Garamond" w:hAnsi="Garamond"/>
          <w:iCs/>
          <w:sz w:val="24"/>
          <w:szCs w:val="24"/>
        </w:rPr>
        <w:t xml:space="preserve"> and respectful relationships for all students in our school. We acknowledge that some students may need extra social, emotional or educational support at school, and that the needs of students will change over time as they grow and learn. </w:t>
      </w:r>
    </w:p>
    <w:p w14:paraId="59A1532E" w14:textId="77777777" w:rsidR="00385751" w:rsidRDefault="00385751" w:rsidP="00385751">
      <w:pPr>
        <w:jc w:val="both"/>
        <w:rPr>
          <w:rFonts w:ascii="Garamond" w:hAnsi="Garamond"/>
          <w:iCs/>
          <w:sz w:val="24"/>
          <w:szCs w:val="24"/>
        </w:rPr>
      </w:pPr>
      <w:r>
        <w:rPr>
          <w:rFonts w:ascii="Garamond" w:hAnsi="Garamond"/>
          <w:iCs/>
          <w:sz w:val="24"/>
          <w:szCs w:val="24"/>
        </w:rPr>
        <w:t>A summary of the universal (whole of school), targeted (year group specific) and individual engagement strategies used by our school is included below:</w:t>
      </w:r>
    </w:p>
    <w:p w14:paraId="1D00F0B7" w14:textId="77777777" w:rsidR="00385751" w:rsidRDefault="00385751" w:rsidP="00385751">
      <w:pPr>
        <w:jc w:val="both"/>
        <w:rPr>
          <w:rFonts w:ascii="Garamond" w:hAnsi="Garamond"/>
          <w:iCs/>
          <w:sz w:val="24"/>
          <w:szCs w:val="24"/>
          <w:u w:val="single"/>
        </w:rPr>
      </w:pPr>
      <w:r>
        <w:rPr>
          <w:rFonts w:ascii="Garamond" w:hAnsi="Garamond"/>
          <w:iCs/>
          <w:sz w:val="24"/>
          <w:szCs w:val="24"/>
          <w:u w:val="single"/>
        </w:rPr>
        <w:t>Universal:</w:t>
      </w:r>
    </w:p>
    <w:p w14:paraId="481F70A0"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High and consistent expectations of all staff, students and parents and carers</w:t>
      </w:r>
    </w:p>
    <w:p w14:paraId="79308349"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 xml:space="preserve">Prioritise positive relationships between staff and students, recognising the fundamental role this plays in building and sustaining student Well-Being </w:t>
      </w:r>
    </w:p>
    <w:p w14:paraId="55298D91"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Maintain our culture that is inclusive, engaging and supportive</w:t>
      </w:r>
    </w:p>
    <w:p w14:paraId="3628CBDE"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cs="Calibri"/>
          <w:iCs/>
          <w:color w:val="000000"/>
          <w:sz w:val="24"/>
          <w:szCs w:val="24"/>
        </w:rPr>
        <w:t>Welcoming all parents/carers and being responsive to them as partners in learning</w:t>
      </w:r>
    </w:p>
    <w:p w14:paraId="5621D578"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Analysing and being responsive to a range of school data such as attendance, Attitudes to School Survey, parent survey data, student management data and school level assessment data</w:t>
      </w:r>
    </w:p>
    <w:p w14:paraId="6B0743EB"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Deliver a broad curriculum including our Rich Units that cater to student voice and excellent specialist programs</w:t>
      </w:r>
    </w:p>
    <w:p w14:paraId="10C57AB8"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Teachers at Yarrunga Primary School use a common language across curriculum areas and for behaviour education</w:t>
      </w:r>
    </w:p>
    <w:p w14:paraId="0301B180"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Teachers at Yarrunga Primary School adopt a broad range of teaching and assessment approaches to effectively respond to the diverse learning styles, strengths and needs of our students</w:t>
      </w:r>
    </w:p>
    <w:p w14:paraId="73032801"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Carefully planned transition programs to support students moving into different stages of their schooling</w:t>
      </w:r>
    </w:p>
    <w:p w14:paraId="5B22AA85"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Positive behaviour and student achievement is acknowledged in the classroom, and formally in school assemblies and communication to parents</w:t>
      </w:r>
    </w:p>
    <w:p w14:paraId="5BF4A055"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Monitor student attendance and implement attendance improvement strategies</w:t>
      </w:r>
    </w:p>
    <w:p w14:paraId="52B7CBEC"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Students have the opportunity to contribute to and provide feedback on decisions about school operations through the Kids Council, Respectful Relationships Student Voice Team and various other forums. Students are also encouraged to speak with their teachers, or members of our Well-Being Team whenever they have any questions or concerns.</w:t>
      </w:r>
    </w:p>
    <w:p w14:paraId="7016FDEA"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Create opportunities for cross—age connections amongst students through school plays, athletics, lunch time clubs and peer support programs</w:t>
      </w:r>
    </w:p>
    <w:p w14:paraId="3D17EA67"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All students are welcome to self-refer to their teacher or a member of the Well-Being Team if they would like to discuss a particular issue or feel as though they may need support of any kind. We are proud that our students across the board feel that they have someone on staff that they can talk to if they need</w:t>
      </w:r>
    </w:p>
    <w:p w14:paraId="59883693"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We engage in school wide behaviour education with our staff and students, which includes programs such as:</w:t>
      </w:r>
    </w:p>
    <w:p w14:paraId="59A29857" w14:textId="77777777" w:rsidR="00385751" w:rsidRDefault="00385751" w:rsidP="00385751">
      <w:pPr>
        <w:pStyle w:val="ListParagraph"/>
        <w:numPr>
          <w:ilvl w:val="1"/>
          <w:numId w:val="4"/>
        </w:numPr>
        <w:spacing w:after="160" w:line="256" w:lineRule="auto"/>
        <w:jc w:val="both"/>
        <w:rPr>
          <w:rFonts w:ascii="Garamond" w:hAnsi="Garamond"/>
          <w:iCs/>
          <w:sz w:val="24"/>
          <w:szCs w:val="24"/>
        </w:rPr>
      </w:pPr>
      <w:r>
        <w:rPr>
          <w:rFonts w:ascii="Garamond" w:hAnsi="Garamond"/>
          <w:iCs/>
          <w:sz w:val="24"/>
          <w:szCs w:val="24"/>
        </w:rPr>
        <w:t>Respectful Relationships</w:t>
      </w:r>
    </w:p>
    <w:p w14:paraId="4DBB33DF" w14:textId="77777777" w:rsidR="00385751" w:rsidRDefault="00385751" w:rsidP="00385751">
      <w:pPr>
        <w:pStyle w:val="ListParagraph"/>
        <w:numPr>
          <w:ilvl w:val="1"/>
          <w:numId w:val="4"/>
        </w:numPr>
        <w:spacing w:after="160" w:line="256" w:lineRule="auto"/>
        <w:jc w:val="both"/>
        <w:rPr>
          <w:rFonts w:ascii="Garamond" w:hAnsi="Garamond"/>
          <w:iCs/>
          <w:sz w:val="24"/>
          <w:szCs w:val="24"/>
        </w:rPr>
      </w:pPr>
      <w:r>
        <w:rPr>
          <w:rFonts w:ascii="Garamond" w:hAnsi="Garamond"/>
          <w:iCs/>
          <w:sz w:val="24"/>
          <w:szCs w:val="24"/>
        </w:rPr>
        <w:lastRenderedPageBreak/>
        <w:t>Play is the Way</w:t>
      </w:r>
    </w:p>
    <w:p w14:paraId="21C1CBEE"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Opportunities for student inclusion (i.e. sports teams, recess and lunchtime activities)</w:t>
      </w:r>
    </w:p>
    <w:p w14:paraId="22B91BBD" w14:textId="77777777" w:rsidR="00385751" w:rsidRDefault="00385751" w:rsidP="00385751">
      <w:pPr>
        <w:pStyle w:val="ListParagraph"/>
        <w:numPr>
          <w:ilvl w:val="0"/>
          <w:numId w:val="4"/>
        </w:numPr>
        <w:spacing w:after="160" w:line="256" w:lineRule="auto"/>
        <w:jc w:val="both"/>
        <w:rPr>
          <w:rFonts w:ascii="Garamond" w:hAnsi="Garamond"/>
          <w:iCs/>
          <w:sz w:val="24"/>
          <w:szCs w:val="24"/>
        </w:rPr>
      </w:pPr>
      <w:r>
        <w:rPr>
          <w:rFonts w:ascii="Garamond" w:hAnsi="Garamond"/>
          <w:iCs/>
          <w:sz w:val="24"/>
          <w:szCs w:val="24"/>
        </w:rPr>
        <w:t>Buddy programs</w:t>
      </w:r>
    </w:p>
    <w:p w14:paraId="3269F6EE" w14:textId="77777777" w:rsidR="00385751" w:rsidRDefault="00385751" w:rsidP="00385751">
      <w:pPr>
        <w:jc w:val="both"/>
        <w:rPr>
          <w:rFonts w:ascii="Garamond" w:hAnsi="Garamond"/>
          <w:iCs/>
          <w:sz w:val="24"/>
          <w:szCs w:val="24"/>
          <w:u w:val="single"/>
        </w:rPr>
      </w:pPr>
      <w:r>
        <w:rPr>
          <w:rFonts w:ascii="Garamond" w:hAnsi="Garamond"/>
          <w:iCs/>
          <w:sz w:val="24"/>
          <w:szCs w:val="24"/>
          <w:u w:val="single"/>
        </w:rPr>
        <w:t>Targeted:</w:t>
      </w:r>
    </w:p>
    <w:p w14:paraId="2632D710" w14:textId="77777777" w:rsidR="00385751" w:rsidRDefault="00385751" w:rsidP="00385751">
      <w:pPr>
        <w:pStyle w:val="ListParagraph"/>
        <w:numPr>
          <w:ilvl w:val="0"/>
          <w:numId w:val="5"/>
        </w:numPr>
        <w:spacing w:after="160" w:line="256" w:lineRule="auto"/>
        <w:jc w:val="both"/>
        <w:rPr>
          <w:rFonts w:ascii="Garamond" w:hAnsi="Garamond"/>
          <w:iCs/>
          <w:sz w:val="24"/>
          <w:szCs w:val="24"/>
        </w:rPr>
      </w:pPr>
      <w:r>
        <w:rPr>
          <w:rFonts w:ascii="Garamond" w:hAnsi="Garamond"/>
          <w:iCs/>
          <w:sz w:val="24"/>
          <w:szCs w:val="24"/>
        </w:rPr>
        <w:t>We have a Well-Being Team that includes our Principal, Pastoral Care Leader, Social Worker and Chaplain to support the needs of our students</w:t>
      </w:r>
    </w:p>
    <w:p w14:paraId="0771490C" w14:textId="4AC16352" w:rsidR="00385751" w:rsidRDefault="00385751" w:rsidP="00385751">
      <w:pPr>
        <w:pStyle w:val="ListParagraph"/>
        <w:numPr>
          <w:ilvl w:val="0"/>
          <w:numId w:val="5"/>
        </w:numPr>
        <w:spacing w:after="160" w:line="256" w:lineRule="auto"/>
        <w:jc w:val="both"/>
        <w:rPr>
          <w:rFonts w:ascii="Garamond" w:hAnsi="Garamond"/>
          <w:iCs/>
          <w:sz w:val="24"/>
          <w:szCs w:val="24"/>
        </w:rPr>
      </w:pPr>
      <w:r>
        <w:rPr>
          <w:rFonts w:ascii="Garamond" w:hAnsi="Garamond"/>
          <w:iCs/>
          <w:sz w:val="24"/>
          <w:szCs w:val="24"/>
        </w:rPr>
        <w:t>Our Koorie students are</w:t>
      </w:r>
      <w:r w:rsidR="00931CB5">
        <w:rPr>
          <w:rFonts w:ascii="Garamond" w:hAnsi="Garamond"/>
          <w:iCs/>
          <w:sz w:val="24"/>
          <w:szCs w:val="24"/>
        </w:rPr>
        <w:t xml:space="preserve"> represented by a Bindi Committee; students from P-6 at our school participate in Indigenous Language Program (Bpangerang)</w:t>
      </w:r>
    </w:p>
    <w:p w14:paraId="200C08BC" w14:textId="77777777" w:rsidR="00385751" w:rsidRDefault="00385751" w:rsidP="00385751">
      <w:pPr>
        <w:pStyle w:val="ListParagraph"/>
        <w:numPr>
          <w:ilvl w:val="0"/>
          <w:numId w:val="5"/>
        </w:numPr>
        <w:spacing w:after="160" w:line="256" w:lineRule="auto"/>
        <w:jc w:val="both"/>
        <w:rPr>
          <w:rFonts w:ascii="Garamond" w:hAnsi="Garamond"/>
          <w:iCs/>
          <w:sz w:val="24"/>
          <w:szCs w:val="24"/>
        </w:rPr>
      </w:pPr>
      <w:r>
        <w:rPr>
          <w:rFonts w:ascii="Garamond" w:hAnsi="Garamond" w:cs="Calibri"/>
          <w:iCs/>
          <w:color w:val="000000"/>
          <w:sz w:val="24"/>
          <w:szCs w:val="24"/>
        </w:rPr>
        <w:t>All students in Out of Home Care have an Individual Learning Plan and will be referred to Student Support Services for an Educational Needs Assessment</w:t>
      </w:r>
    </w:p>
    <w:p w14:paraId="08B7D0B1" w14:textId="77777777" w:rsidR="00385751" w:rsidRDefault="00385751" w:rsidP="00385751">
      <w:pPr>
        <w:pStyle w:val="ListParagraph"/>
        <w:numPr>
          <w:ilvl w:val="0"/>
          <w:numId w:val="5"/>
        </w:numPr>
        <w:spacing w:after="160" w:line="256" w:lineRule="auto"/>
        <w:jc w:val="both"/>
        <w:rPr>
          <w:rFonts w:ascii="Garamond" w:hAnsi="Garamond"/>
          <w:iCs/>
          <w:sz w:val="24"/>
          <w:szCs w:val="24"/>
        </w:rPr>
      </w:pPr>
      <w:r>
        <w:rPr>
          <w:rFonts w:ascii="Garamond" w:hAnsi="Garamond"/>
          <w:iCs/>
          <w:sz w:val="24"/>
          <w:szCs w:val="24"/>
        </w:rPr>
        <w:t>Well-Being and health staff will undertake health promotion and social skills development in response to needs identified by student Well-Being data, classroom teachers or other school staff each year</w:t>
      </w:r>
    </w:p>
    <w:p w14:paraId="0ECDD937" w14:textId="77777777" w:rsidR="00385751" w:rsidRDefault="00385751" w:rsidP="00385751">
      <w:pPr>
        <w:pStyle w:val="ListParagraph"/>
        <w:numPr>
          <w:ilvl w:val="0"/>
          <w:numId w:val="5"/>
        </w:numPr>
        <w:spacing w:after="160" w:line="256" w:lineRule="auto"/>
        <w:jc w:val="both"/>
        <w:rPr>
          <w:rFonts w:ascii="Garamond" w:hAnsi="Garamond"/>
          <w:iCs/>
          <w:sz w:val="24"/>
          <w:szCs w:val="24"/>
        </w:rPr>
      </w:pPr>
      <w:r>
        <w:rPr>
          <w:rFonts w:ascii="Garamond" w:hAnsi="Garamond"/>
          <w:iCs/>
          <w:sz w:val="24"/>
          <w:szCs w:val="24"/>
        </w:rPr>
        <w:t xml:space="preserve">Staff will apply a trauma-informed approach to working with students who have experienced trauma </w:t>
      </w:r>
    </w:p>
    <w:p w14:paraId="0A12CE54" w14:textId="780C281D" w:rsidR="00385751" w:rsidRDefault="00385751" w:rsidP="00385751">
      <w:pPr>
        <w:pStyle w:val="ListParagraph"/>
        <w:numPr>
          <w:ilvl w:val="0"/>
          <w:numId w:val="5"/>
        </w:numPr>
        <w:spacing w:after="160" w:line="256" w:lineRule="auto"/>
        <w:jc w:val="both"/>
        <w:rPr>
          <w:rFonts w:ascii="Garamond" w:hAnsi="Garamond"/>
          <w:iCs/>
          <w:sz w:val="24"/>
          <w:szCs w:val="24"/>
        </w:rPr>
      </w:pPr>
      <w:r>
        <w:rPr>
          <w:rFonts w:ascii="Garamond" w:hAnsi="Garamond"/>
          <w:iCs/>
          <w:sz w:val="24"/>
          <w:szCs w:val="24"/>
        </w:rPr>
        <w:t>We have a member of staff trained in the evidence based Secret Agent Society to support students with autism or students who have social/behavioural difficulties</w:t>
      </w:r>
    </w:p>
    <w:p w14:paraId="056BCCE3" w14:textId="7927298E" w:rsidR="00931CB5" w:rsidRDefault="00931CB5" w:rsidP="00385751">
      <w:pPr>
        <w:pStyle w:val="ListParagraph"/>
        <w:numPr>
          <w:ilvl w:val="0"/>
          <w:numId w:val="5"/>
        </w:numPr>
        <w:spacing w:after="160" w:line="256" w:lineRule="auto"/>
        <w:jc w:val="both"/>
        <w:rPr>
          <w:rFonts w:ascii="Garamond" w:hAnsi="Garamond"/>
          <w:iCs/>
          <w:sz w:val="24"/>
          <w:szCs w:val="24"/>
        </w:rPr>
      </w:pPr>
      <w:r>
        <w:rPr>
          <w:rFonts w:ascii="Garamond" w:hAnsi="Garamond"/>
          <w:iCs/>
          <w:sz w:val="24"/>
          <w:szCs w:val="24"/>
        </w:rPr>
        <w:t>Students with specific needs are included in Critical Core, a Social and Emotional tool housed as a board game.</w:t>
      </w:r>
    </w:p>
    <w:p w14:paraId="0E821A9A" w14:textId="77777777" w:rsidR="00385751" w:rsidRDefault="00385751" w:rsidP="00385751">
      <w:pPr>
        <w:jc w:val="both"/>
        <w:rPr>
          <w:rFonts w:ascii="Garamond" w:hAnsi="Garamond"/>
          <w:iCs/>
          <w:sz w:val="24"/>
          <w:szCs w:val="24"/>
          <w:u w:val="single"/>
        </w:rPr>
      </w:pPr>
      <w:proofErr w:type="gramStart"/>
      <w:r>
        <w:rPr>
          <w:rFonts w:ascii="Garamond" w:hAnsi="Garamond"/>
          <w:iCs/>
          <w:sz w:val="24"/>
          <w:szCs w:val="24"/>
          <w:u w:val="single"/>
        </w:rPr>
        <w:t>Individual :</w:t>
      </w:r>
      <w:proofErr w:type="gramEnd"/>
    </w:p>
    <w:p w14:paraId="30432E42" w14:textId="77777777" w:rsidR="00385751" w:rsidRDefault="00385751" w:rsidP="00385751">
      <w:pPr>
        <w:pStyle w:val="ListParagraph"/>
        <w:numPr>
          <w:ilvl w:val="0"/>
          <w:numId w:val="6"/>
        </w:numPr>
        <w:spacing w:after="160" w:line="256" w:lineRule="auto"/>
        <w:rPr>
          <w:rFonts w:ascii="Garamond" w:hAnsi="Garamond"/>
          <w:iCs/>
          <w:sz w:val="24"/>
          <w:szCs w:val="24"/>
        </w:rPr>
      </w:pPr>
      <w:r>
        <w:rPr>
          <w:rFonts w:ascii="Garamond" w:hAnsi="Garamond"/>
          <w:iCs/>
          <w:sz w:val="24"/>
          <w:szCs w:val="24"/>
        </w:rPr>
        <w:t xml:space="preserve">Student Support Groups, see: </w:t>
      </w:r>
      <w:hyperlink r:id="rId6" w:history="1">
        <w:r>
          <w:rPr>
            <w:rStyle w:val="Hyperlink"/>
            <w:rFonts w:ascii="Garamond" w:hAnsi="Garamond"/>
            <w:iCs/>
            <w:sz w:val="24"/>
            <w:szCs w:val="24"/>
          </w:rPr>
          <w:t>http://www.education.vic.gov.au/school/principals/spag/participation/pages/supportgroups.aspx</w:t>
        </w:r>
      </w:hyperlink>
      <w:r>
        <w:rPr>
          <w:rFonts w:ascii="Garamond" w:hAnsi="Garamond"/>
          <w:iCs/>
          <w:sz w:val="24"/>
          <w:szCs w:val="24"/>
        </w:rPr>
        <w:t xml:space="preserve"> </w:t>
      </w:r>
    </w:p>
    <w:p w14:paraId="1C52692E"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iCs/>
          <w:sz w:val="24"/>
          <w:szCs w:val="24"/>
        </w:rPr>
        <w:t>Individual Learning Plan and Behaviour Support Plan which include Student Strengths and Student Voice and Opinion/s</w:t>
      </w:r>
    </w:p>
    <w:p w14:paraId="2099BCF7"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iCs/>
          <w:sz w:val="24"/>
          <w:szCs w:val="24"/>
        </w:rPr>
        <w:t>Program for Students with Disabilities</w:t>
      </w:r>
    </w:p>
    <w:p w14:paraId="44F30C7F"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iCs/>
          <w:sz w:val="24"/>
          <w:szCs w:val="24"/>
        </w:rPr>
        <w:t>Referral to Well-Being Team, Regional Attendance Officer and Student Support Services</w:t>
      </w:r>
    </w:p>
    <w:p w14:paraId="3B3349E4"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iCs/>
          <w:sz w:val="24"/>
          <w:szCs w:val="24"/>
        </w:rPr>
        <w:t xml:space="preserve">Referral to </w:t>
      </w:r>
      <w:proofErr w:type="spellStart"/>
      <w:r>
        <w:rPr>
          <w:rFonts w:ascii="Garamond" w:hAnsi="Garamond"/>
          <w:iCs/>
          <w:sz w:val="24"/>
          <w:szCs w:val="24"/>
        </w:rPr>
        <w:t>ChildFirst</w:t>
      </w:r>
      <w:proofErr w:type="spellEnd"/>
      <w:r>
        <w:rPr>
          <w:rFonts w:ascii="Garamond" w:hAnsi="Garamond"/>
          <w:iCs/>
          <w:sz w:val="24"/>
          <w:szCs w:val="24"/>
        </w:rPr>
        <w:t>, Headspace</w:t>
      </w:r>
    </w:p>
    <w:p w14:paraId="39A67CEE"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iCs/>
          <w:sz w:val="24"/>
          <w:szCs w:val="24"/>
        </w:rPr>
        <w:t>Navigator</w:t>
      </w:r>
    </w:p>
    <w:p w14:paraId="43138CC7"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iCs/>
          <w:sz w:val="24"/>
          <w:szCs w:val="24"/>
        </w:rPr>
        <w:t>Lookout</w:t>
      </w:r>
    </w:p>
    <w:p w14:paraId="600C91B9" w14:textId="77777777" w:rsidR="00385751" w:rsidRDefault="00385751" w:rsidP="00385751">
      <w:pPr>
        <w:jc w:val="both"/>
        <w:rPr>
          <w:rFonts w:ascii="Garamond" w:hAnsi="Garamond"/>
          <w:iCs/>
          <w:sz w:val="24"/>
          <w:szCs w:val="24"/>
        </w:rPr>
      </w:pPr>
      <w:r>
        <w:rPr>
          <w:rFonts w:ascii="Garamond" w:hAnsi="Garamond" w:cs="Calibri"/>
          <w:iCs/>
          <w:color w:val="000000"/>
          <w:sz w:val="24"/>
          <w:szCs w:val="24"/>
        </w:rPr>
        <w:t>Yarrunga Primary School implements a range of strategies that support and promote individual engagement. These can include:</w:t>
      </w:r>
    </w:p>
    <w:p w14:paraId="5D3F4178"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cs="Calibri"/>
          <w:iCs/>
          <w:color w:val="000000"/>
          <w:sz w:val="24"/>
          <w:szCs w:val="24"/>
        </w:rPr>
        <w:t>Building constructive relationships with students at risk or students who are vulnerable due to complex individual circumstances</w:t>
      </w:r>
    </w:p>
    <w:p w14:paraId="5EBF7B93"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cs="Calibri"/>
          <w:iCs/>
          <w:color w:val="000000"/>
          <w:sz w:val="24"/>
          <w:szCs w:val="24"/>
        </w:rPr>
        <w:t>Meeting with student and their parent/carer to talk about how best to help the student engage with school</w:t>
      </w:r>
    </w:p>
    <w:p w14:paraId="72F48E37"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cs="Calibri"/>
          <w:iCs/>
          <w:color w:val="000000"/>
          <w:sz w:val="24"/>
          <w:szCs w:val="24"/>
        </w:rPr>
        <w:t>Developing an</w:t>
      </w:r>
      <w:r>
        <w:rPr>
          <w:rFonts w:ascii="Garamond" w:hAnsi="Garamond"/>
          <w:iCs/>
          <w:sz w:val="24"/>
          <w:szCs w:val="24"/>
        </w:rPr>
        <w:t xml:space="preserve"> Individual Learning Plan and/or a Behaviour Education Plan</w:t>
      </w:r>
    </w:p>
    <w:p w14:paraId="2B00CFB0"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cs="Calibri"/>
          <w:iCs/>
          <w:color w:val="000000"/>
          <w:sz w:val="24"/>
          <w:szCs w:val="24"/>
        </w:rPr>
        <w:t>Considering if any environmental changes need to be made, for example changing the classroom set up</w:t>
      </w:r>
    </w:p>
    <w:p w14:paraId="592C6894"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cs="Calibri"/>
          <w:iCs/>
          <w:color w:val="000000"/>
          <w:sz w:val="24"/>
          <w:szCs w:val="24"/>
        </w:rPr>
        <w:t xml:space="preserve">Referring the student to: </w:t>
      </w:r>
    </w:p>
    <w:p w14:paraId="17B4E736" w14:textId="77777777" w:rsidR="00385751" w:rsidRDefault="00385751" w:rsidP="00385751">
      <w:pPr>
        <w:pStyle w:val="ListParagraph"/>
        <w:numPr>
          <w:ilvl w:val="1"/>
          <w:numId w:val="6"/>
        </w:numPr>
        <w:spacing w:after="160" w:line="256" w:lineRule="auto"/>
        <w:jc w:val="both"/>
        <w:rPr>
          <w:rFonts w:ascii="Garamond" w:hAnsi="Garamond"/>
          <w:iCs/>
          <w:sz w:val="24"/>
          <w:szCs w:val="24"/>
        </w:rPr>
      </w:pPr>
      <w:r>
        <w:rPr>
          <w:rFonts w:ascii="Garamond" w:hAnsi="Garamond" w:cs="Calibri"/>
          <w:iCs/>
          <w:color w:val="000000"/>
          <w:sz w:val="24"/>
          <w:szCs w:val="24"/>
        </w:rPr>
        <w:t xml:space="preserve">School-based Well-Being supports </w:t>
      </w:r>
    </w:p>
    <w:p w14:paraId="1216B63F" w14:textId="77777777" w:rsidR="00385751" w:rsidRDefault="00385751" w:rsidP="00385751">
      <w:pPr>
        <w:pStyle w:val="ListParagraph"/>
        <w:numPr>
          <w:ilvl w:val="1"/>
          <w:numId w:val="6"/>
        </w:numPr>
        <w:spacing w:after="160" w:line="256" w:lineRule="auto"/>
        <w:jc w:val="both"/>
        <w:rPr>
          <w:rFonts w:ascii="Garamond" w:hAnsi="Garamond"/>
          <w:iCs/>
          <w:sz w:val="24"/>
          <w:szCs w:val="24"/>
        </w:rPr>
      </w:pPr>
      <w:r>
        <w:rPr>
          <w:rFonts w:ascii="Garamond" w:hAnsi="Garamond" w:cs="Calibri"/>
          <w:iCs/>
          <w:color w:val="000000"/>
          <w:sz w:val="24"/>
          <w:szCs w:val="24"/>
        </w:rPr>
        <w:t>Student Support Services</w:t>
      </w:r>
    </w:p>
    <w:p w14:paraId="0C5A4823" w14:textId="77777777" w:rsidR="00385751" w:rsidRDefault="00385751" w:rsidP="00385751">
      <w:pPr>
        <w:pStyle w:val="ListParagraph"/>
        <w:numPr>
          <w:ilvl w:val="1"/>
          <w:numId w:val="6"/>
        </w:numPr>
        <w:spacing w:after="160" w:line="256" w:lineRule="auto"/>
        <w:jc w:val="both"/>
        <w:rPr>
          <w:rFonts w:ascii="Garamond" w:hAnsi="Garamond"/>
          <w:iCs/>
          <w:sz w:val="24"/>
          <w:szCs w:val="24"/>
        </w:rPr>
      </w:pPr>
      <w:r>
        <w:rPr>
          <w:rFonts w:ascii="Garamond" w:hAnsi="Garamond" w:cs="Calibri"/>
          <w:iCs/>
          <w:color w:val="000000"/>
          <w:sz w:val="24"/>
          <w:szCs w:val="24"/>
        </w:rPr>
        <w:t xml:space="preserve">Appropriate external supports such as council based youth and family services, other allied health professionals, headspace, child and adolescent mental health services or </w:t>
      </w:r>
      <w:proofErr w:type="spellStart"/>
      <w:r>
        <w:rPr>
          <w:rFonts w:ascii="Garamond" w:hAnsi="Garamond" w:cs="Calibri"/>
          <w:iCs/>
          <w:color w:val="000000"/>
          <w:sz w:val="24"/>
          <w:szCs w:val="24"/>
        </w:rPr>
        <w:t>ChildFirst</w:t>
      </w:r>
      <w:proofErr w:type="spellEnd"/>
    </w:p>
    <w:p w14:paraId="7E8E117F" w14:textId="77777777" w:rsidR="00385751" w:rsidRDefault="00385751" w:rsidP="00385751">
      <w:pPr>
        <w:pStyle w:val="ListParagraph"/>
        <w:numPr>
          <w:ilvl w:val="1"/>
          <w:numId w:val="6"/>
        </w:numPr>
        <w:spacing w:after="160" w:line="256" w:lineRule="auto"/>
        <w:jc w:val="both"/>
        <w:rPr>
          <w:rFonts w:ascii="Garamond" w:hAnsi="Garamond"/>
          <w:iCs/>
          <w:sz w:val="24"/>
          <w:szCs w:val="24"/>
        </w:rPr>
      </w:pPr>
      <w:r>
        <w:rPr>
          <w:rFonts w:ascii="Garamond" w:hAnsi="Garamond" w:cs="Calibri"/>
          <w:iCs/>
          <w:color w:val="000000"/>
          <w:sz w:val="24"/>
          <w:szCs w:val="24"/>
        </w:rPr>
        <w:t>Re-engagement programs such as Navigator</w:t>
      </w:r>
    </w:p>
    <w:p w14:paraId="2B422A7A" w14:textId="77777777" w:rsidR="00385751" w:rsidRDefault="00385751" w:rsidP="00385751">
      <w:pPr>
        <w:jc w:val="both"/>
        <w:rPr>
          <w:rFonts w:ascii="Garamond" w:hAnsi="Garamond"/>
          <w:iCs/>
          <w:sz w:val="24"/>
          <w:szCs w:val="24"/>
        </w:rPr>
      </w:pPr>
      <w:r>
        <w:rPr>
          <w:rFonts w:ascii="Garamond" w:hAnsi="Garamond" w:cs="Calibri"/>
          <w:iCs/>
          <w:color w:val="000000"/>
          <w:sz w:val="24"/>
          <w:szCs w:val="24"/>
        </w:rPr>
        <w:t xml:space="preserve">Where necessary the school will support the student’s family to engage by: </w:t>
      </w:r>
    </w:p>
    <w:p w14:paraId="24644F2E" w14:textId="77777777" w:rsidR="00385751" w:rsidRDefault="00385751" w:rsidP="00385751">
      <w:pPr>
        <w:pStyle w:val="ListParagraph"/>
        <w:numPr>
          <w:ilvl w:val="0"/>
          <w:numId w:val="6"/>
        </w:numPr>
        <w:spacing w:after="160" w:line="256" w:lineRule="auto"/>
        <w:jc w:val="both"/>
        <w:rPr>
          <w:rFonts w:ascii="Garamond" w:hAnsi="Garamond" w:cs="Calibri"/>
          <w:iCs/>
          <w:color w:val="000000"/>
          <w:sz w:val="24"/>
          <w:szCs w:val="24"/>
        </w:rPr>
      </w:pPr>
      <w:r>
        <w:rPr>
          <w:rFonts w:ascii="Garamond" w:hAnsi="Garamond"/>
          <w:iCs/>
          <w:sz w:val="24"/>
          <w:szCs w:val="24"/>
        </w:rPr>
        <w:t xml:space="preserve">Being responsive and sensitive  to changes in the student’s circumstances and health </w:t>
      </w:r>
      <w:r>
        <w:rPr>
          <w:rFonts w:ascii="Garamond" w:hAnsi="Garamond" w:cs="Calibri"/>
          <w:iCs/>
          <w:color w:val="000000"/>
          <w:sz w:val="24"/>
          <w:szCs w:val="24"/>
        </w:rPr>
        <w:t>and Well-Being</w:t>
      </w:r>
    </w:p>
    <w:p w14:paraId="373E6EC7" w14:textId="77777777" w:rsidR="00385751" w:rsidRDefault="00385751" w:rsidP="00385751">
      <w:pPr>
        <w:pStyle w:val="ListParagraph"/>
        <w:numPr>
          <w:ilvl w:val="0"/>
          <w:numId w:val="6"/>
        </w:numPr>
        <w:spacing w:after="160" w:line="256" w:lineRule="auto"/>
        <w:jc w:val="both"/>
        <w:rPr>
          <w:rFonts w:ascii="Garamond" w:hAnsi="Garamond" w:cs="Calibri"/>
          <w:iCs/>
          <w:color w:val="000000"/>
          <w:sz w:val="24"/>
          <w:szCs w:val="24"/>
        </w:rPr>
      </w:pPr>
      <w:r>
        <w:rPr>
          <w:rFonts w:ascii="Garamond" w:hAnsi="Garamond" w:cs="Calibri"/>
          <w:iCs/>
          <w:color w:val="000000"/>
          <w:sz w:val="24"/>
          <w:szCs w:val="24"/>
        </w:rPr>
        <w:t>Collaborating, where appropriate and with the support of the student and their family, with any external allied health professionals, services or agencies that are supporting the student</w:t>
      </w:r>
    </w:p>
    <w:p w14:paraId="712CA4AD"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cs="Calibri"/>
          <w:iCs/>
          <w:color w:val="000000"/>
          <w:sz w:val="24"/>
          <w:szCs w:val="24"/>
        </w:rPr>
        <w:t>Monitoring individual student attendance and developing an Attendance Improvement Plans in collaboration with the student and their family</w:t>
      </w:r>
    </w:p>
    <w:p w14:paraId="58B67FA0" w14:textId="77777777" w:rsidR="00385751" w:rsidRDefault="00385751" w:rsidP="00385751">
      <w:pPr>
        <w:pStyle w:val="ListParagraph"/>
        <w:numPr>
          <w:ilvl w:val="0"/>
          <w:numId w:val="6"/>
        </w:numPr>
        <w:spacing w:after="160" w:line="256" w:lineRule="auto"/>
        <w:jc w:val="both"/>
        <w:rPr>
          <w:rFonts w:ascii="Garamond" w:hAnsi="Garamond"/>
          <w:iCs/>
          <w:sz w:val="24"/>
          <w:szCs w:val="24"/>
        </w:rPr>
      </w:pPr>
      <w:r>
        <w:rPr>
          <w:rFonts w:ascii="Garamond" w:hAnsi="Garamond" w:cs="Calibri"/>
          <w:iCs/>
          <w:color w:val="000000"/>
          <w:sz w:val="24"/>
          <w:szCs w:val="24"/>
        </w:rPr>
        <w:t>Running regular Student Support Group meetings for all students:</w:t>
      </w:r>
    </w:p>
    <w:p w14:paraId="6C4B03D9" w14:textId="77777777" w:rsidR="00385751" w:rsidRDefault="00385751" w:rsidP="00385751">
      <w:pPr>
        <w:pStyle w:val="ListParagraph"/>
        <w:numPr>
          <w:ilvl w:val="1"/>
          <w:numId w:val="6"/>
        </w:numPr>
        <w:spacing w:after="160" w:line="256" w:lineRule="auto"/>
        <w:jc w:val="both"/>
        <w:rPr>
          <w:rFonts w:ascii="Garamond" w:hAnsi="Garamond"/>
          <w:iCs/>
          <w:sz w:val="24"/>
          <w:szCs w:val="24"/>
        </w:rPr>
      </w:pPr>
      <w:r>
        <w:rPr>
          <w:rFonts w:ascii="Garamond" w:hAnsi="Garamond" w:cs="Calibri"/>
          <w:iCs/>
          <w:color w:val="000000"/>
          <w:sz w:val="24"/>
          <w:szCs w:val="24"/>
        </w:rPr>
        <w:t>With a disability</w:t>
      </w:r>
    </w:p>
    <w:p w14:paraId="14DF9D29" w14:textId="77777777" w:rsidR="00385751" w:rsidRDefault="00385751" w:rsidP="00385751">
      <w:pPr>
        <w:pStyle w:val="ListParagraph"/>
        <w:numPr>
          <w:ilvl w:val="1"/>
          <w:numId w:val="6"/>
        </w:numPr>
        <w:spacing w:after="160" w:line="256" w:lineRule="auto"/>
        <w:jc w:val="both"/>
        <w:rPr>
          <w:rFonts w:ascii="Garamond" w:hAnsi="Garamond"/>
          <w:iCs/>
          <w:sz w:val="24"/>
          <w:szCs w:val="24"/>
        </w:rPr>
      </w:pPr>
      <w:r>
        <w:rPr>
          <w:rFonts w:ascii="Garamond" w:hAnsi="Garamond" w:cs="Calibri"/>
          <w:iCs/>
          <w:color w:val="000000"/>
          <w:sz w:val="24"/>
          <w:szCs w:val="24"/>
        </w:rPr>
        <w:t>In Out of Home Care (OoHC)</w:t>
      </w:r>
    </w:p>
    <w:p w14:paraId="619CF526" w14:textId="77777777" w:rsidR="00385751" w:rsidRDefault="00385751" w:rsidP="00385751">
      <w:pPr>
        <w:pStyle w:val="ListParagraph"/>
        <w:numPr>
          <w:ilvl w:val="1"/>
          <w:numId w:val="6"/>
        </w:numPr>
        <w:spacing w:after="160" w:line="256" w:lineRule="auto"/>
        <w:jc w:val="both"/>
        <w:rPr>
          <w:rFonts w:ascii="Garamond" w:hAnsi="Garamond"/>
          <w:iCs/>
          <w:sz w:val="24"/>
          <w:szCs w:val="24"/>
        </w:rPr>
      </w:pPr>
      <w:r>
        <w:rPr>
          <w:rFonts w:ascii="Garamond" w:hAnsi="Garamond" w:cs="Calibri"/>
          <w:iCs/>
          <w:color w:val="000000"/>
          <w:sz w:val="24"/>
          <w:szCs w:val="24"/>
        </w:rPr>
        <w:t>and with other complex needs that require ongoing support and monitoring.</w:t>
      </w:r>
    </w:p>
    <w:p w14:paraId="5D75A90A" w14:textId="77777777" w:rsidR="00385751" w:rsidRDefault="00385751" w:rsidP="00385751">
      <w:pPr>
        <w:pStyle w:val="ListParagraph"/>
        <w:jc w:val="both"/>
        <w:rPr>
          <w:rFonts w:ascii="Garamond" w:hAnsi="Garamond"/>
          <w:iCs/>
          <w:sz w:val="24"/>
          <w:szCs w:val="24"/>
        </w:rPr>
      </w:pPr>
    </w:p>
    <w:p w14:paraId="05E2D69A" w14:textId="696878C4" w:rsidR="00385751" w:rsidRDefault="00385751" w:rsidP="00385751">
      <w:pPr>
        <w:jc w:val="both"/>
        <w:outlineLvl w:val="2"/>
        <w:rPr>
          <w:rFonts w:ascii="Garamond" w:eastAsiaTheme="majorEastAsia" w:hAnsi="Garamond" w:cstheme="majorBidi"/>
          <w:b/>
          <w:iCs/>
          <w:color w:val="000000" w:themeColor="text1"/>
          <w:sz w:val="28"/>
          <w:szCs w:val="28"/>
        </w:rPr>
      </w:pPr>
      <w:r>
        <w:rPr>
          <w:rFonts w:ascii="Garamond" w:eastAsiaTheme="majorEastAsia" w:hAnsi="Garamond" w:cstheme="majorBidi"/>
          <w:b/>
          <w:iCs/>
          <w:color w:val="000000" w:themeColor="text1"/>
          <w:sz w:val="28"/>
          <w:szCs w:val="28"/>
        </w:rPr>
        <w:t>Identifying students in need of support</w:t>
      </w:r>
      <w:r w:rsidR="007B64DB">
        <w:rPr>
          <w:rFonts w:ascii="Garamond" w:eastAsiaTheme="majorEastAsia" w:hAnsi="Garamond" w:cstheme="majorBidi"/>
          <w:b/>
          <w:iCs/>
          <w:color w:val="000000" w:themeColor="text1"/>
          <w:sz w:val="28"/>
          <w:szCs w:val="28"/>
        </w:rPr>
        <w:t>:</w:t>
      </w:r>
    </w:p>
    <w:p w14:paraId="6A4F8FFC" w14:textId="77777777" w:rsidR="00385751" w:rsidRDefault="00385751" w:rsidP="00385751">
      <w:pPr>
        <w:jc w:val="both"/>
        <w:rPr>
          <w:rFonts w:ascii="Garamond" w:hAnsi="Garamond"/>
          <w:iCs/>
          <w:sz w:val="24"/>
          <w:szCs w:val="24"/>
        </w:rPr>
      </w:pPr>
      <w:r>
        <w:rPr>
          <w:rFonts w:ascii="Garamond" w:hAnsi="Garamond"/>
          <w:iCs/>
          <w:sz w:val="24"/>
          <w:szCs w:val="24"/>
        </w:rPr>
        <w:t xml:space="preserve">Yarrunga Primary School is committed to providing the necessary support to ensure our students are supported intellectually, </w:t>
      </w:r>
      <w:proofErr w:type="gramStart"/>
      <w:r>
        <w:rPr>
          <w:rFonts w:ascii="Garamond" w:hAnsi="Garamond"/>
          <w:iCs/>
          <w:sz w:val="24"/>
          <w:szCs w:val="24"/>
        </w:rPr>
        <w:t>emotionally</w:t>
      </w:r>
      <w:proofErr w:type="gramEnd"/>
      <w:r>
        <w:rPr>
          <w:rFonts w:ascii="Garamond" w:hAnsi="Garamond"/>
          <w:iCs/>
          <w:sz w:val="24"/>
          <w:szCs w:val="24"/>
        </w:rPr>
        <w:t xml:space="preserve"> and socially. The Well-Being Team plays a significant role in developing and implementing strategies that help identify students in need of support and enhance student Well-Being. Yarrunga Primary School will utilise the following information and tools to identify students in need of extra emotional, social or educational support:</w:t>
      </w:r>
    </w:p>
    <w:p w14:paraId="09539FAD" w14:textId="77777777" w:rsidR="00385751" w:rsidRDefault="00385751" w:rsidP="00385751">
      <w:pPr>
        <w:pStyle w:val="ListParagraph"/>
        <w:numPr>
          <w:ilvl w:val="0"/>
          <w:numId w:val="7"/>
        </w:numPr>
        <w:spacing w:after="160" w:line="256" w:lineRule="auto"/>
        <w:jc w:val="both"/>
        <w:rPr>
          <w:rFonts w:ascii="Garamond" w:hAnsi="Garamond"/>
          <w:iCs/>
          <w:sz w:val="24"/>
          <w:szCs w:val="24"/>
        </w:rPr>
      </w:pPr>
      <w:r>
        <w:rPr>
          <w:rFonts w:ascii="Garamond" w:hAnsi="Garamond"/>
          <w:iCs/>
          <w:sz w:val="24"/>
          <w:szCs w:val="24"/>
        </w:rPr>
        <w:t>Personal, health and learning information gathered upon enrolment and while the student is enrolled</w:t>
      </w:r>
    </w:p>
    <w:p w14:paraId="68215D41" w14:textId="77777777" w:rsidR="00385751" w:rsidRDefault="00385751" w:rsidP="00385751">
      <w:pPr>
        <w:pStyle w:val="ListParagraph"/>
        <w:numPr>
          <w:ilvl w:val="0"/>
          <w:numId w:val="7"/>
        </w:numPr>
        <w:spacing w:after="160" w:line="256" w:lineRule="auto"/>
        <w:jc w:val="both"/>
        <w:rPr>
          <w:rFonts w:ascii="Garamond" w:hAnsi="Garamond"/>
          <w:iCs/>
          <w:sz w:val="24"/>
          <w:szCs w:val="24"/>
        </w:rPr>
      </w:pPr>
      <w:r>
        <w:rPr>
          <w:rFonts w:ascii="Garamond" w:hAnsi="Garamond"/>
          <w:iCs/>
          <w:sz w:val="24"/>
          <w:szCs w:val="24"/>
        </w:rPr>
        <w:t>Attendance records</w:t>
      </w:r>
    </w:p>
    <w:p w14:paraId="6303634C" w14:textId="77777777" w:rsidR="00385751" w:rsidRDefault="00385751" w:rsidP="00385751">
      <w:pPr>
        <w:pStyle w:val="ListParagraph"/>
        <w:numPr>
          <w:ilvl w:val="0"/>
          <w:numId w:val="7"/>
        </w:numPr>
        <w:spacing w:after="160" w:line="256" w:lineRule="auto"/>
        <w:jc w:val="both"/>
        <w:rPr>
          <w:rFonts w:ascii="Garamond" w:hAnsi="Garamond"/>
          <w:iCs/>
          <w:sz w:val="24"/>
          <w:szCs w:val="24"/>
        </w:rPr>
      </w:pPr>
      <w:r>
        <w:rPr>
          <w:rFonts w:ascii="Garamond" w:hAnsi="Garamond"/>
          <w:iCs/>
          <w:sz w:val="24"/>
          <w:szCs w:val="24"/>
        </w:rPr>
        <w:t>Academic performance</w:t>
      </w:r>
    </w:p>
    <w:p w14:paraId="14054EE7" w14:textId="77777777" w:rsidR="00385751" w:rsidRDefault="00385751" w:rsidP="00385751">
      <w:pPr>
        <w:pStyle w:val="ListParagraph"/>
        <w:numPr>
          <w:ilvl w:val="0"/>
          <w:numId w:val="7"/>
        </w:numPr>
        <w:spacing w:after="160" w:line="256" w:lineRule="auto"/>
        <w:jc w:val="both"/>
        <w:rPr>
          <w:rFonts w:ascii="Garamond" w:hAnsi="Garamond"/>
          <w:iCs/>
          <w:sz w:val="24"/>
          <w:szCs w:val="24"/>
        </w:rPr>
      </w:pPr>
      <w:r>
        <w:rPr>
          <w:rFonts w:ascii="Garamond" w:hAnsi="Garamond"/>
          <w:iCs/>
          <w:sz w:val="24"/>
          <w:szCs w:val="24"/>
        </w:rPr>
        <w:t xml:space="preserve">Observations by school staff such as </w:t>
      </w:r>
      <w:r>
        <w:rPr>
          <w:rFonts w:ascii="Garamond" w:hAnsi="Garamond" w:cs="Calibri"/>
          <w:iCs/>
          <w:color w:val="000000"/>
          <w:sz w:val="24"/>
          <w:szCs w:val="24"/>
        </w:rPr>
        <w:t>changes in engagement, behaviour, self-care, social connectedness and motivation</w:t>
      </w:r>
    </w:p>
    <w:p w14:paraId="2AB0A3CC" w14:textId="77777777" w:rsidR="00385751" w:rsidRDefault="00385751" w:rsidP="00385751">
      <w:pPr>
        <w:pStyle w:val="ListParagraph"/>
        <w:numPr>
          <w:ilvl w:val="0"/>
          <w:numId w:val="7"/>
        </w:numPr>
        <w:spacing w:after="160" w:line="256" w:lineRule="auto"/>
        <w:jc w:val="both"/>
        <w:rPr>
          <w:rFonts w:ascii="Garamond" w:hAnsi="Garamond"/>
          <w:iCs/>
          <w:sz w:val="24"/>
          <w:szCs w:val="24"/>
        </w:rPr>
      </w:pPr>
      <w:r>
        <w:rPr>
          <w:rFonts w:ascii="Garamond" w:hAnsi="Garamond"/>
          <w:iCs/>
          <w:sz w:val="24"/>
          <w:szCs w:val="24"/>
        </w:rPr>
        <w:t>Attendance, yard duty and suspension data</w:t>
      </w:r>
    </w:p>
    <w:p w14:paraId="5588A592" w14:textId="77777777" w:rsidR="00385751" w:rsidRDefault="00385751" w:rsidP="00385751">
      <w:pPr>
        <w:pStyle w:val="ListParagraph"/>
        <w:numPr>
          <w:ilvl w:val="0"/>
          <w:numId w:val="7"/>
        </w:numPr>
        <w:spacing w:after="160" w:line="256" w:lineRule="auto"/>
        <w:jc w:val="both"/>
        <w:rPr>
          <w:rFonts w:ascii="Garamond" w:hAnsi="Garamond"/>
          <w:iCs/>
          <w:sz w:val="24"/>
          <w:szCs w:val="24"/>
        </w:rPr>
      </w:pPr>
      <w:r>
        <w:rPr>
          <w:rFonts w:ascii="Garamond" w:hAnsi="Garamond"/>
          <w:iCs/>
          <w:sz w:val="24"/>
          <w:szCs w:val="24"/>
        </w:rPr>
        <w:t>Engagement with families</w:t>
      </w:r>
    </w:p>
    <w:p w14:paraId="7644B16B" w14:textId="77777777" w:rsidR="00385751" w:rsidRDefault="00385751" w:rsidP="00385751">
      <w:pPr>
        <w:pStyle w:val="ListParagraph"/>
        <w:numPr>
          <w:ilvl w:val="0"/>
          <w:numId w:val="7"/>
        </w:numPr>
        <w:spacing w:after="160" w:line="256" w:lineRule="auto"/>
        <w:jc w:val="both"/>
        <w:rPr>
          <w:rFonts w:ascii="Garamond" w:hAnsi="Garamond"/>
          <w:iCs/>
          <w:sz w:val="24"/>
          <w:szCs w:val="24"/>
        </w:rPr>
      </w:pPr>
      <w:r>
        <w:rPr>
          <w:rFonts w:ascii="Garamond" w:hAnsi="Garamond"/>
          <w:iCs/>
          <w:sz w:val="24"/>
          <w:szCs w:val="24"/>
        </w:rPr>
        <w:t>Self-referrals or referrals from peers</w:t>
      </w:r>
    </w:p>
    <w:p w14:paraId="44575ED7" w14:textId="77777777" w:rsidR="00385751" w:rsidRDefault="00385751" w:rsidP="00385751">
      <w:pPr>
        <w:pStyle w:val="ListParagraph"/>
        <w:jc w:val="both"/>
        <w:rPr>
          <w:rFonts w:ascii="Garamond" w:hAnsi="Garamond"/>
          <w:sz w:val="24"/>
          <w:szCs w:val="24"/>
        </w:rPr>
      </w:pPr>
    </w:p>
    <w:p w14:paraId="66DE3971" w14:textId="2BBE0A8C" w:rsidR="00385751" w:rsidRDefault="00385751" w:rsidP="00385751">
      <w:pPr>
        <w:jc w:val="both"/>
        <w:outlineLvl w:val="2"/>
        <w:rPr>
          <w:rFonts w:ascii="Garamond" w:eastAsiaTheme="majorEastAsia" w:hAnsi="Garamond" w:cstheme="majorBidi"/>
          <w:b/>
          <w:color w:val="000000" w:themeColor="text1"/>
          <w:sz w:val="28"/>
          <w:szCs w:val="28"/>
        </w:rPr>
      </w:pPr>
      <w:r>
        <w:rPr>
          <w:rFonts w:ascii="Garamond" w:eastAsiaTheme="majorEastAsia" w:hAnsi="Garamond" w:cstheme="majorBidi"/>
          <w:b/>
          <w:color w:val="000000" w:themeColor="text1"/>
          <w:sz w:val="28"/>
          <w:szCs w:val="28"/>
        </w:rPr>
        <w:t>Student rights and responsibilities</w:t>
      </w:r>
      <w:r w:rsidR="007B64DB">
        <w:rPr>
          <w:rFonts w:ascii="Garamond" w:hAnsi="Garamond"/>
          <w:b/>
          <w:sz w:val="24"/>
          <w:szCs w:val="24"/>
        </w:rPr>
        <w:t>:</w:t>
      </w:r>
    </w:p>
    <w:p w14:paraId="764E8DFF" w14:textId="77777777" w:rsidR="00385751" w:rsidRDefault="00385751" w:rsidP="00385751">
      <w:pPr>
        <w:jc w:val="both"/>
        <w:rPr>
          <w:rFonts w:ascii="Garamond" w:hAnsi="Garamond"/>
          <w:sz w:val="24"/>
          <w:szCs w:val="24"/>
        </w:rPr>
      </w:pPr>
      <w:r>
        <w:rPr>
          <w:rFonts w:ascii="Garamond" w:hAnsi="Garamond"/>
          <w:sz w:val="24"/>
          <w:szCs w:val="24"/>
        </w:rPr>
        <w:t xml:space="preserve">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14:paraId="3EAA69B2" w14:textId="77777777" w:rsidR="00385751" w:rsidRDefault="00385751" w:rsidP="00385751">
      <w:pPr>
        <w:jc w:val="both"/>
        <w:rPr>
          <w:rFonts w:ascii="Garamond" w:hAnsi="Garamond"/>
          <w:sz w:val="24"/>
          <w:szCs w:val="24"/>
        </w:rPr>
      </w:pPr>
      <w:r>
        <w:rPr>
          <w:rFonts w:ascii="Garamond" w:hAnsi="Garamond"/>
          <w:sz w:val="24"/>
          <w:szCs w:val="24"/>
        </w:rPr>
        <w:t>Students have the right to:</w:t>
      </w:r>
    </w:p>
    <w:p w14:paraId="2AA5A775" w14:textId="77777777" w:rsidR="00385751" w:rsidRDefault="00385751" w:rsidP="00385751">
      <w:pPr>
        <w:pStyle w:val="ListParagraph"/>
        <w:numPr>
          <w:ilvl w:val="0"/>
          <w:numId w:val="8"/>
        </w:numPr>
        <w:spacing w:after="160" w:line="256" w:lineRule="auto"/>
        <w:jc w:val="both"/>
        <w:rPr>
          <w:rFonts w:ascii="Garamond" w:hAnsi="Garamond"/>
          <w:sz w:val="24"/>
          <w:szCs w:val="24"/>
        </w:rPr>
      </w:pPr>
      <w:r>
        <w:rPr>
          <w:rFonts w:ascii="Garamond" w:hAnsi="Garamond"/>
          <w:sz w:val="24"/>
          <w:szCs w:val="24"/>
        </w:rPr>
        <w:t>Participate fully in their education</w:t>
      </w:r>
    </w:p>
    <w:p w14:paraId="30160C85" w14:textId="77777777" w:rsidR="00385751" w:rsidRDefault="00385751" w:rsidP="00385751">
      <w:pPr>
        <w:pStyle w:val="ListParagraph"/>
        <w:numPr>
          <w:ilvl w:val="0"/>
          <w:numId w:val="8"/>
        </w:numPr>
        <w:spacing w:after="160" w:line="256" w:lineRule="auto"/>
        <w:jc w:val="both"/>
        <w:rPr>
          <w:rFonts w:ascii="Garamond" w:hAnsi="Garamond"/>
          <w:sz w:val="24"/>
          <w:szCs w:val="24"/>
        </w:rPr>
      </w:pPr>
      <w:r>
        <w:rPr>
          <w:rFonts w:ascii="Garamond" w:hAnsi="Garamond"/>
          <w:sz w:val="24"/>
          <w:szCs w:val="24"/>
        </w:rPr>
        <w:t>Feel safe, secure and happy at school</w:t>
      </w:r>
    </w:p>
    <w:p w14:paraId="58EB1C10" w14:textId="77777777" w:rsidR="00385751" w:rsidRDefault="00385751" w:rsidP="00385751">
      <w:pPr>
        <w:pStyle w:val="ListParagraph"/>
        <w:numPr>
          <w:ilvl w:val="0"/>
          <w:numId w:val="8"/>
        </w:numPr>
        <w:spacing w:after="160" w:line="256" w:lineRule="auto"/>
        <w:jc w:val="both"/>
        <w:rPr>
          <w:rFonts w:ascii="Garamond" w:hAnsi="Garamond"/>
          <w:sz w:val="24"/>
          <w:szCs w:val="24"/>
        </w:rPr>
      </w:pPr>
      <w:r>
        <w:rPr>
          <w:rFonts w:ascii="Garamond" w:hAnsi="Garamond"/>
          <w:sz w:val="24"/>
          <w:szCs w:val="24"/>
        </w:rPr>
        <w:t>Learn in an environment free from bullying, harassment, violence, discrimination or intimidation</w:t>
      </w:r>
    </w:p>
    <w:p w14:paraId="4EA0722B" w14:textId="77777777" w:rsidR="00385751" w:rsidRDefault="00385751" w:rsidP="00385751">
      <w:pPr>
        <w:pStyle w:val="ListParagraph"/>
        <w:numPr>
          <w:ilvl w:val="0"/>
          <w:numId w:val="8"/>
        </w:numPr>
        <w:spacing w:after="160" w:line="256" w:lineRule="auto"/>
        <w:jc w:val="both"/>
        <w:rPr>
          <w:rFonts w:ascii="Garamond" w:hAnsi="Garamond"/>
          <w:sz w:val="24"/>
          <w:szCs w:val="24"/>
        </w:rPr>
      </w:pPr>
      <w:r>
        <w:rPr>
          <w:rFonts w:ascii="Garamond" w:hAnsi="Garamond"/>
          <w:sz w:val="24"/>
          <w:szCs w:val="24"/>
        </w:rPr>
        <w:t xml:space="preserve">Express their ideas, feelings and concerns. </w:t>
      </w:r>
    </w:p>
    <w:p w14:paraId="7C48CC16" w14:textId="77777777" w:rsidR="00385751" w:rsidRDefault="00385751" w:rsidP="00385751">
      <w:pPr>
        <w:jc w:val="both"/>
        <w:rPr>
          <w:rFonts w:ascii="Garamond" w:hAnsi="Garamond"/>
          <w:sz w:val="24"/>
          <w:szCs w:val="24"/>
        </w:rPr>
      </w:pPr>
      <w:r>
        <w:rPr>
          <w:rFonts w:ascii="Garamond" w:hAnsi="Garamond"/>
          <w:sz w:val="24"/>
          <w:szCs w:val="24"/>
        </w:rPr>
        <w:t>Students have the responsibility to:</w:t>
      </w:r>
    </w:p>
    <w:p w14:paraId="0FCA5A7C" w14:textId="77777777" w:rsidR="00385751" w:rsidRDefault="00385751" w:rsidP="00385751">
      <w:pPr>
        <w:pStyle w:val="ListParagraph"/>
        <w:numPr>
          <w:ilvl w:val="0"/>
          <w:numId w:val="9"/>
        </w:numPr>
        <w:spacing w:after="160" w:line="256" w:lineRule="auto"/>
        <w:jc w:val="both"/>
        <w:rPr>
          <w:rFonts w:ascii="Garamond" w:hAnsi="Garamond"/>
          <w:sz w:val="24"/>
          <w:szCs w:val="24"/>
        </w:rPr>
      </w:pPr>
      <w:r>
        <w:rPr>
          <w:rFonts w:ascii="Garamond" w:hAnsi="Garamond"/>
          <w:sz w:val="24"/>
          <w:szCs w:val="24"/>
        </w:rPr>
        <w:t>Participate fully in their educational program</w:t>
      </w:r>
    </w:p>
    <w:p w14:paraId="60FE0F80" w14:textId="77777777" w:rsidR="00385751" w:rsidRDefault="00385751" w:rsidP="00385751">
      <w:pPr>
        <w:pStyle w:val="ListParagraph"/>
        <w:numPr>
          <w:ilvl w:val="0"/>
          <w:numId w:val="9"/>
        </w:numPr>
        <w:spacing w:after="160" w:line="256" w:lineRule="auto"/>
        <w:jc w:val="both"/>
        <w:rPr>
          <w:rFonts w:ascii="Garamond" w:hAnsi="Garamond"/>
          <w:sz w:val="24"/>
          <w:szCs w:val="24"/>
        </w:rPr>
      </w:pPr>
      <w:r>
        <w:rPr>
          <w:rFonts w:ascii="Garamond" w:hAnsi="Garamond"/>
          <w:sz w:val="24"/>
          <w:szCs w:val="24"/>
        </w:rPr>
        <w:t>Display positive behaviours that demonstrate respect for themselves, their peers, their teachers and members of the school community</w:t>
      </w:r>
    </w:p>
    <w:p w14:paraId="0DA59425" w14:textId="77777777" w:rsidR="00385751" w:rsidRDefault="00385751" w:rsidP="00385751">
      <w:pPr>
        <w:pStyle w:val="ListParagraph"/>
        <w:numPr>
          <w:ilvl w:val="0"/>
          <w:numId w:val="9"/>
        </w:numPr>
        <w:spacing w:after="160" w:line="256" w:lineRule="auto"/>
        <w:jc w:val="both"/>
        <w:rPr>
          <w:rFonts w:ascii="Garamond" w:hAnsi="Garamond"/>
          <w:sz w:val="24"/>
          <w:szCs w:val="24"/>
        </w:rPr>
      </w:pPr>
      <w:r>
        <w:rPr>
          <w:rFonts w:ascii="Garamond" w:hAnsi="Garamond"/>
          <w:sz w:val="24"/>
          <w:szCs w:val="24"/>
        </w:rPr>
        <w:t>Respect the right of others to learn.</w:t>
      </w:r>
    </w:p>
    <w:p w14:paraId="2430FF79" w14:textId="77777777" w:rsidR="00385751" w:rsidRDefault="00385751" w:rsidP="00385751">
      <w:pPr>
        <w:jc w:val="both"/>
        <w:rPr>
          <w:rFonts w:ascii="Garamond" w:hAnsi="Garamond"/>
          <w:sz w:val="24"/>
          <w:szCs w:val="24"/>
        </w:rPr>
      </w:pPr>
      <w:r>
        <w:rPr>
          <w:rFonts w:ascii="Garamond" w:hAnsi="Garamond"/>
          <w:sz w:val="24"/>
          <w:szCs w:val="24"/>
        </w:rPr>
        <w:t>Students who may have a complaint or concern about something that has happened at school are encouraged to speak to their parents or carers and approach a trusted teacher or a member of the school leadership or Well-Being Team.</w:t>
      </w:r>
    </w:p>
    <w:p w14:paraId="06C588FF" w14:textId="54305FE4" w:rsidR="00385751" w:rsidRDefault="00385751" w:rsidP="00385751">
      <w:pPr>
        <w:jc w:val="both"/>
        <w:outlineLvl w:val="2"/>
        <w:rPr>
          <w:rFonts w:ascii="Garamond" w:eastAsiaTheme="majorEastAsia" w:hAnsi="Garamond" w:cstheme="majorBidi"/>
          <w:b/>
          <w:color w:val="000000" w:themeColor="text1"/>
          <w:sz w:val="28"/>
          <w:szCs w:val="28"/>
        </w:rPr>
      </w:pPr>
      <w:r>
        <w:rPr>
          <w:rFonts w:ascii="Garamond" w:eastAsiaTheme="majorEastAsia" w:hAnsi="Garamond" w:cstheme="majorBidi"/>
          <w:b/>
          <w:color w:val="000000" w:themeColor="text1"/>
          <w:sz w:val="28"/>
          <w:szCs w:val="28"/>
        </w:rPr>
        <w:t xml:space="preserve">Student behavioural expectations </w:t>
      </w:r>
      <w:r w:rsidR="00931CB5">
        <w:rPr>
          <w:rFonts w:ascii="Garamond" w:eastAsiaTheme="majorEastAsia" w:hAnsi="Garamond" w:cstheme="majorBidi"/>
          <w:b/>
          <w:color w:val="000000" w:themeColor="text1"/>
          <w:sz w:val="28"/>
          <w:szCs w:val="28"/>
        </w:rPr>
        <w:t>and management:</w:t>
      </w:r>
    </w:p>
    <w:p w14:paraId="63254F6A" w14:textId="77777777" w:rsidR="00385751" w:rsidRDefault="00385751" w:rsidP="00385751">
      <w:pPr>
        <w:jc w:val="both"/>
        <w:rPr>
          <w:rFonts w:ascii="Garamond" w:hAnsi="Garamond"/>
          <w:iCs/>
          <w:sz w:val="24"/>
          <w:szCs w:val="24"/>
        </w:rPr>
      </w:pPr>
      <w:r>
        <w:rPr>
          <w:rFonts w:ascii="Garamond" w:hAnsi="Garamond"/>
          <w:iCs/>
          <w:sz w:val="24"/>
          <w:szCs w:val="24"/>
        </w:rPr>
        <w:t xml:space="preserve">We have set high behavioural expectations of students, </w:t>
      </w:r>
      <w:proofErr w:type="gramStart"/>
      <w:r>
        <w:rPr>
          <w:rFonts w:ascii="Garamond" w:hAnsi="Garamond"/>
          <w:iCs/>
          <w:sz w:val="24"/>
          <w:szCs w:val="24"/>
        </w:rPr>
        <w:t>staff</w:t>
      </w:r>
      <w:proofErr w:type="gramEnd"/>
      <w:r>
        <w:rPr>
          <w:rFonts w:ascii="Garamond" w:hAnsi="Garamond"/>
          <w:iCs/>
          <w:sz w:val="24"/>
          <w:szCs w:val="24"/>
        </w:rPr>
        <w:t xml:space="preserve"> and families, but recognise that behaviours are not learnt in a vacuum and people have varying skill levels regarding self-regulation and social interaction. With this at the forefront of our mind and in line with our therapeutic approach, vary our expectations and our approaches to meet our students point of need, and work with them to develop their capacity to behave appropriately. Student bullying behaviour will be responded to in accordance with Yarrunga Primary School’s Bullying policy. </w:t>
      </w:r>
    </w:p>
    <w:p w14:paraId="296478DD" w14:textId="77777777" w:rsidR="00385751" w:rsidRDefault="00385751" w:rsidP="00385751">
      <w:pPr>
        <w:jc w:val="both"/>
        <w:rPr>
          <w:rFonts w:ascii="Garamond" w:hAnsi="Garamond"/>
          <w:iCs/>
          <w:sz w:val="24"/>
          <w:szCs w:val="24"/>
        </w:rPr>
      </w:pPr>
      <w:r>
        <w:rPr>
          <w:rFonts w:ascii="Garamond" w:hAnsi="Garamond"/>
          <w:iCs/>
          <w:sz w:val="24"/>
          <w:szCs w:val="24"/>
        </w:rPr>
        <w:t xml:space="preserve">When a student acts in breach of the behaviour standards of our school community, Yarrunga Primary School will institute a staged response, consistent with the Department’s Student Engagement and Inclusion Guidelines. Where appropriate, parents will be informed about the inappropriate behaviour and the disciplinary action taken by teachers and other school staff. </w:t>
      </w:r>
    </w:p>
    <w:p w14:paraId="0E7D8A95" w14:textId="77777777" w:rsidR="00385751" w:rsidRDefault="00385751" w:rsidP="00385751">
      <w:pPr>
        <w:jc w:val="both"/>
        <w:rPr>
          <w:rFonts w:ascii="Garamond" w:hAnsi="Garamond"/>
          <w:iCs/>
          <w:sz w:val="24"/>
          <w:szCs w:val="24"/>
        </w:rPr>
      </w:pPr>
      <w:r>
        <w:rPr>
          <w:rFonts w:ascii="Garamond" w:hAnsi="Garamond"/>
          <w:iCs/>
          <w:sz w:val="24"/>
          <w:szCs w:val="24"/>
        </w:rPr>
        <w:t xml:space="preserve">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 </w:t>
      </w:r>
    </w:p>
    <w:p w14:paraId="013A36DF" w14:textId="77777777" w:rsidR="00385751" w:rsidRDefault="00385751" w:rsidP="00385751">
      <w:pPr>
        <w:jc w:val="both"/>
        <w:rPr>
          <w:rFonts w:ascii="Garamond" w:hAnsi="Garamond"/>
          <w:iCs/>
          <w:sz w:val="24"/>
          <w:szCs w:val="24"/>
        </w:rPr>
      </w:pPr>
      <w:r>
        <w:rPr>
          <w:rFonts w:ascii="Garamond" w:hAnsi="Garamond"/>
          <w:iCs/>
          <w:sz w:val="24"/>
          <w:szCs w:val="24"/>
        </w:rPr>
        <w:t>Disciplinary measures that may be applied include:</w:t>
      </w:r>
    </w:p>
    <w:p w14:paraId="3157BA17"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Warning a student that their behaviour is inappropriate</w:t>
      </w:r>
    </w:p>
    <w:p w14:paraId="0D8ADD3A"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Redirection to a different activity, peer group or area</w:t>
      </w:r>
    </w:p>
    <w:p w14:paraId="2355A305"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 xml:space="preserve">Teacher controlled consequences such as moving a student in a classroom or other reasonable and proportionate responses to misbehaviour </w:t>
      </w:r>
    </w:p>
    <w:p w14:paraId="275BC7B4"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Withdrawal of privileges</w:t>
      </w:r>
    </w:p>
    <w:p w14:paraId="07090E29"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Referral to School Leadership or Well-Being Team</w:t>
      </w:r>
    </w:p>
    <w:p w14:paraId="0170FADA"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Restorative practices</w:t>
      </w:r>
    </w:p>
    <w:p w14:paraId="66541EA6"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Behaviour reviews and documented Behaviour Plans</w:t>
      </w:r>
    </w:p>
    <w:p w14:paraId="4428B743"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Detention</w:t>
      </w:r>
    </w:p>
    <w:p w14:paraId="690B50B7"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Suspension</w:t>
      </w:r>
    </w:p>
    <w:p w14:paraId="72247257" w14:textId="77777777" w:rsidR="00385751" w:rsidRDefault="00385751" w:rsidP="00385751">
      <w:pPr>
        <w:pStyle w:val="ListParagraph"/>
        <w:numPr>
          <w:ilvl w:val="0"/>
          <w:numId w:val="10"/>
        </w:numPr>
        <w:spacing w:after="160" w:line="256" w:lineRule="auto"/>
        <w:jc w:val="both"/>
        <w:rPr>
          <w:rFonts w:ascii="Garamond" w:hAnsi="Garamond"/>
          <w:iCs/>
          <w:sz w:val="24"/>
          <w:szCs w:val="24"/>
        </w:rPr>
      </w:pPr>
      <w:r>
        <w:rPr>
          <w:rFonts w:ascii="Garamond" w:hAnsi="Garamond"/>
          <w:iCs/>
          <w:sz w:val="24"/>
          <w:szCs w:val="24"/>
        </w:rPr>
        <w:t>Expulsion</w:t>
      </w:r>
    </w:p>
    <w:p w14:paraId="2ADF90B2" w14:textId="77777777" w:rsidR="00931CB5" w:rsidRPr="00931CB5" w:rsidRDefault="00931CB5" w:rsidP="00931CB5">
      <w:pPr>
        <w:jc w:val="both"/>
        <w:rPr>
          <w:rFonts w:ascii="Garamond" w:hAnsi="Garamond"/>
          <w:iCs/>
          <w:sz w:val="24"/>
          <w:szCs w:val="24"/>
        </w:rPr>
      </w:pPr>
      <w:r w:rsidRPr="00931CB5">
        <w:rPr>
          <w:rFonts w:ascii="Garamond" w:hAnsi="Garamond"/>
          <w:iCs/>
          <w:sz w:val="24"/>
          <w:szCs w:val="24"/>
        </w:rPr>
        <w:t xml:space="preserve">Suspension, </w:t>
      </w:r>
      <w:proofErr w:type="gramStart"/>
      <w:r w:rsidRPr="00931CB5">
        <w:rPr>
          <w:rFonts w:ascii="Garamond" w:hAnsi="Garamond"/>
          <w:iCs/>
          <w:sz w:val="24"/>
          <w:szCs w:val="24"/>
        </w:rPr>
        <w:t>expulsion</w:t>
      </w:r>
      <w:proofErr w:type="gramEnd"/>
      <w:r w:rsidRPr="00931CB5">
        <w:rPr>
          <w:rFonts w:ascii="Garamond" w:hAnsi="Garamond"/>
          <w:iCs/>
          <w:sz w:val="24"/>
          <w:szCs w:val="24"/>
        </w:rPr>
        <w:t xml:space="preserve"> and restrictive interventions are measures of last resort and may only be used in situations consistent with Department policy, available at:</w:t>
      </w:r>
    </w:p>
    <w:p w14:paraId="5DBEC9C4" w14:textId="77777777" w:rsidR="00931CB5" w:rsidRPr="00931CB5" w:rsidRDefault="00931CB5" w:rsidP="00931CB5">
      <w:pPr>
        <w:pStyle w:val="ListParagraph"/>
        <w:numPr>
          <w:ilvl w:val="0"/>
          <w:numId w:val="13"/>
        </w:numPr>
        <w:spacing w:after="160" w:line="259" w:lineRule="auto"/>
        <w:jc w:val="both"/>
        <w:rPr>
          <w:rFonts w:ascii="Garamond" w:hAnsi="Garamond"/>
          <w:iCs/>
          <w:sz w:val="24"/>
          <w:szCs w:val="24"/>
        </w:rPr>
      </w:pPr>
      <w:hyperlink r:id="rId7" w:history="1">
        <w:r w:rsidRPr="00931CB5">
          <w:rPr>
            <w:rStyle w:val="Hyperlink"/>
            <w:rFonts w:ascii="Garamond" w:hAnsi="Garamond"/>
            <w:iCs/>
            <w:sz w:val="24"/>
            <w:szCs w:val="24"/>
          </w:rPr>
          <w:t>https://www2.education.vic.gov.au/pal/suspensions/policy</w:t>
        </w:r>
      </w:hyperlink>
    </w:p>
    <w:p w14:paraId="7B4F3A84" w14:textId="77777777" w:rsidR="00931CB5" w:rsidRPr="00931CB5" w:rsidRDefault="00931CB5" w:rsidP="00931CB5">
      <w:pPr>
        <w:pStyle w:val="ListParagraph"/>
        <w:numPr>
          <w:ilvl w:val="0"/>
          <w:numId w:val="13"/>
        </w:numPr>
        <w:spacing w:after="160" w:line="259" w:lineRule="auto"/>
        <w:jc w:val="both"/>
        <w:rPr>
          <w:rFonts w:ascii="Garamond" w:hAnsi="Garamond"/>
          <w:iCs/>
          <w:sz w:val="24"/>
          <w:szCs w:val="24"/>
        </w:rPr>
      </w:pPr>
      <w:hyperlink r:id="rId8" w:history="1">
        <w:r w:rsidRPr="00931CB5">
          <w:rPr>
            <w:rStyle w:val="Hyperlink"/>
            <w:rFonts w:ascii="Garamond" w:hAnsi="Garamond"/>
            <w:iCs/>
            <w:sz w:val="24"/>
            <w:szCs w:val="24"/>
          </w:rPr>
          <w:t>https://www2.education.vic.gov.au/pal/expulsions/policy</w:t>
        </w:r>
      </w:hyperlink>
      <w:r w:rsidRPr="00931CB5">
        <w:rPr>
          <w:rFonts w:ascii="Garamond" w:hAnsi="Garamond"/>
          <w:iCs/>
          <w:sz w:val="24"/>
          <w:szCs w:val="24"/>
        </w:rPr>
        <w:t xml:space="preserve"> </w:t>
      </w:r>
    </w:p>
    <w:p w14:paraId="2984E3BF" w14:textId="77777777" w:rsidR="00931CB5" w:rsidRPr="00931CB5" w:rsidRDefault="00931CB5" w:rsidP="00931CB5">
      <w:pPr>
        <w:pStyle w:val="ListParagraph"/>
        <w:numPr>
          <w:ilvl w:val="0"/>
          <w:numId w:val="13"/>
        </w:numPr>
        <w:spacing w:after="160" w:line="259" w:lineRule="auto"/>
        <w:jc w:val="both"/>
        <w:rPr>
          <w:rFonts w:ascii="Garamond" w:hAnsi="Garamond"/>
          <w:iCs/>
          <w:sz w:val="24"/>
          <w:szCs w:val="24"/>
        </w:rPr>
      </w:pPr>
      <w:hyperlink r:id="rId9" w:history="1">
        <w:r w:rsidRPr="00931CB5">
          <w:rPr>
            <w:rStyle w:val="Hyperlink"/>
            <w:rFonts w:ascii="Garamond" w:hAnsi="Garamond"/>
            <w:iCs/>
            <w:sz w:val="24"/>
            <w:szCs w:val="24"/>
          </w:rPr>
          <w:t>https://www2.education.vic.gov.au/pal/restraint-seclusion/policy</w:t>
        </w:r>
      </w:hyperlink>
      <w:r w:rsidRPr="00931CB5">
        <w:rPr>
          <w:rFonts w:ascii="Garamond" w:hAnsi="Garamond"/>
          <w:iCs/>
          <w:sz w:val="24"/>
          <w:szCs w:val="24"/>
        </w:rPr>
        <w:t xml:space="preserve"> </w:t>
      </w:r>
    </w:p>
    <w:p w14:paraId="6A21F1B9" w14:textId="77777777" w:rsidR="00931CB5" w:rsidRPr="00931CB5" w:rsidRDefault="00931CB5" w:rsidP="00931CB5">
      <w:pPr>
        <w:jc w:val="both"/>
        <w:rPr>
          <w:rFonts w:ascii="Garamond" w:hAnsi="Garamond"/>
          <w:b/>
          <w:bCs/>
          <w:sz w:val="24"/>
          <w:szCs w:val="24"/>
          <w:lang w:eastAsia="en-AU"/>
        </w:rPr>
      </w:pPr>
      <w:hyperlink w:history="1"/>
      <w:bookmarkStart w:id="0" w:name="_Hlk54012011"/>
      <w:r w:rsidRPr="00931CB5">
        <w:rPr>
          <w:rFonts w:ascii="Garamond" w:hAnsi="Garamond"/>
          <w:iCs/>
          <w:sz w:val="24"/>
          <w:szCs w:val="24"/>
        </w:rPr>
        <w:t>In line with Ministerial Order 1125, no student aged 8 or younger will be expelled without the approval of the Secretary of the Department of Education and Training.</w:t>
      </w:r>
      <w:bookmarkEnd w:id="0"/>
    </w:p>
    <w:p w14:paraId="33433028" w14:textId="40C78A7D" w:rsidR="00931CB5" w:rsidRPr="00931CB5" w:rsidRDefault="00931CB5" w:rsidP="00931CB5">
      <w:pPr>
        <w:rPr>
          <w:rFonts w:ascii="Garamond" w:hAnsi="Garamond"/>
          <w:sz w:val="24"/>
          <w:szCs w:val="24"/>
          <w:lang w:eastAsia="en-AU"/>
        </w:rPr>
      </w:pPr>
      <w:r w:rsidRPr="00931CB5">
        <w:rPr>
          <w:rFonts w:ascii="Garamond" w:hAnsi="Garamond"/>
          <w:sz w:val="24"/>
          <w:szCs w:val="24"/>
          <w:lang w:eastAsia="en-AU"/>
        </w:rPr>
        <w:t>The Principal of</w:t>
      </w:r>
      <w:r>
        <w:rPr>
          <w:rFonts w:ascii="Garamond" w:hAnsi="Garamond"/>
          <w:sz w:val="24"/>
          <w:szCs w:val="24"/>
          <w:lang w:eastAsia="en-AU"/>
        </w:rPr>
        <w:t xml:space="preserve"> Yarrunga Primary School </w:t>
      </w:r>
      <w:r w:rsidRPr="00931CB5">
        <w:rPr>
          <w:rFonts w:ascii="Garamond" w:hAnsi="Garamond"/>
          <w:sz w:val="24"/>
          <w:szCs w:val="24"/>
          <w:lang w:eastAsia="en-AU"/>
        </w:rPr>
        <w:t xml:space="preserve">is responsible for ensuring all suspensions and expulsions are recorded on CASES21. </w:t>
      </w:r>
    </w:p>
    <w:p w14:paraId="4366271D" w14:textId="000EDBAF" w:rsidR="00385751" w:rsidRPr="00931CB5" w:rsidRDefault="00931CB5" w:rsidP="00931CB5">
      <w:pPr>
        <w:jc w:val="both"/>
        <w:rPr>
          <w:rFonts w:ascii="Garamond" w:hAnsi="Garamond"/>
          <w:sz w:val="24"/>
          <w:szCs w:val="24"/>
        </w:rPr>
      </w:pPr>
      <w:r w:rsidRPr="00931CB5">
        <w:rPr>
          <w:rFonts w:ascii="Garamond" w:hAnsi="Garamond"/>
          <w:sz w:val="24"/>
          <w:szCs w:val="24"/>
        </w:rPr>
        <w:t>Corporal punishment is prohibited by law and will not be used in any circumstance at our school.</w:t>
      </w:r>
    </w:p>
    <w:p w14:paraId="40F74985" w14:textId="136B31C7" w:rsidR="00385751" w:rsidRDefault="00385751" w:rsidP="00385751">
      <w:pPr>
        <w:jc w:val="both"/>
        <w:outlineLvl w:val="2"/>
        <w:rPr>
          <w:rFonts w:ascii="Garamond" w:eastAsiaTheme="majorEastAsia" w:hAnsi="Garamond" w:cstheme="majorBidi"/>
          <w:b/>
          <w:color w:val="000000" w:themeColor="text1"/>
          <w:sz w:val="28"/>
          <w:szCs w:val="28"/>
        </w:rPr>
      </w:pPr>
      <w:r>
        <w:rPr>
          <w:rFonts w:ascii="Garamond" w:eastAsiaTheme="majorEastAsia" w:hAnsi="Garamond" w:cstheme="majorBidi"/>
          <w:b/>
          <w:color w:val="000000" w:themeColor="text1"/>
          <w:sz w:val="28"/>
          <w:szCs w:val="28"/>
        </w:rPr>
        <w:t>Engaging with families</w:t>
      </w:r>
      <w:r w:rsidR="007B64DB">
        <w:rPr>
          <w:rFonts w:ascii="Garamond" w:eastAsiaTheme="majorEastAsia" w:hAnsi="Garamond" w:cstheme="majorBidi"/>
          <w:b/>
          <w:color w:val="000000" w:themeColor="text1"/>
          <w:sz w:val="28"/>
          <w:szCs w:val="28"/>
        </w:rPr>
        <w:t>:</w:t>
      </w:r>
    </w:p>
    <w:p w14:paraId="69CC3FD1" w14:textId="77777777" w:rsidR="00385751" w:rsidRDefault="00385751" w:rsidP="00385751">
      <w:pPr>
        <w:jc w:val="both"/>
        <w:rPr>
          <w:rFonts w:ascii="Garamond" w:hAnsi="Garamond" w:cs="Arial"/>
          <w:color w:val="000000"/>
          <w:sz w:val="24"/>
          <w:szCs w:val="24"/>
        </w:rPr>
      </w:pPr>
      <w:r>
        <w:rPr>
          <w:rFonts w:ascii="Garamond" w:hAnsi="Garamond"/>
          <w:sz w:val="24"/>
          <w:szCs w:val="24"/>
        </w:rPr>
        <w:t>Yarrunga Primary School values the input of parents and carers, and we will strive to support families to engage in their child’s learning and build their capacity as active learners. We aim to be partners in learning with parents and carers in our school community.</w:t>
      </w:r>
    </w:p>
    <w:p w14:paraId="5BB92039" w14:textId="77777777" w:rsidR="00385751" w:rsidRDefault="00385751" w:rsidP="00385751">
      <w:pPr>
        <w:jc w:val="both"/>
        <w:rPr>
          <w:rFonts w:ascii="Garamond" w:hAnsi="Garamond"/>
          <w:sz w:val="24"/>
          <w:szCs w:val="24"/>
        </w:rPr>
      </w:pPr>
      <w:r>
        <w:rPr>
          <w:rFonts w:ascii="Garamond" w:hAnsi="Garamond"/>
          <w:sz w:val="24"/>
          <w:szCs w:val="24"/>
        </w:rPr>
        <w:t>We work hard to create successful partnerships with parents and carers by:</w:t>
      </w:r>
    </w:p>
    <w:p w14:paraId="681608BD" w14:textId="77777777" w:rsidR="00385751" w:rsidRDefault="00385751" w:rsidP="00385751">
      <w:pPr>
        <w:pStyle w:val="ListParagraph"/>
        <w:numPr>
          <w:ilvl w:val="0"/>
          <w:numId w:val="11"/>
        </w:numPr>
        <w:spacing w:after="160" w:line="256" w:lineRule="auto"/>
        <w:jc w:val="both"/>
        <w:rPr>
          <w:rFonts w:ascii="Garamond" w:hAnsi="Garamond"/>
          <w:sz w:val="24"/>
          <w:szCs w:val="24"/>
        </w:rPr>
      </w:pPr>
      <w:r>
        <w:rPr>
          <w:rFonts w:ascii="Garamond" w:hAnsi="Garamond"/>
          <w:sz w:val="24"/>
          <w:szCs w:val="24"/>
        </w:rPr>
        <w:t>Maintaining an open, respectful line of communication between parents and staff, supported by our Communicating with School Staff policy.</w:t>
      </w:r>
    </w:p>
    <w:p w14:paraId="305A394A" w14:textId="77777777" w:rsidR="00385751" w:rsidRDefault="00385751" w:rsidP="00385751">
      <w:pPr>
        <w:pStyle w:val="ListParagraph"/>
        <w:numPr>
          <w:ilvl w:val="0"/>
          <w:numId w:val="11"/>
        </w:numPr>
        <w:spacing w:after="160" w:line="256" w:lineRule="auto"/>
        <w:jc w:val="both"/>
        <w:rPr>
          <w:rFonts w:ascii="Garamond" w:hAnsi="Garamond"/>
          <w:sz w:val="24"/>
          <w:szCs w:val="24"/>
        </w:rPr>
      </w:pPr>
      <w:r>
        <w:rPr>
          <w:rFonts w:ascii="Garamond" w:hAnsi="Garamond"/>
          <w:sz w:val="24"/>
          <w:szCs w:val="24"/>
        </w:rPr>
        <w:t>Providing parent volunteer opportunities so that families can contribute to school activities</w:t>
      </w:r>
    </w:p>
    <w:p w14:paraId="1054A4AD" w14:textId="77777777" w:rsidR="00385751" w:rsidRDefault="00385751" w:rsidP="00385751">
      <w:pPr>
        <w:pStyle w:val="ListParagraph"/>
        <w:numPr>
          <w:ilvl w:val="0"/>
          <w:numId w:val="11"/>
        </w:numPr>
        <w:spacing w:after="160" w:line="256" w:lineRule="auto"/>
        <w:jc w:val="both"/>
        <w:rPr>
          <w:rFonts w:ascii="Garamond" w:hAnsi="Garamond"/>
          <w:sz w:val="24"/>
          <w:szCs w:val="24"/>
        </w:rPr>
      </w:pPr>
      <w:r>
        <w:rPr>
          <w:rFonts w:ascii="Garamond" w:hAnsi="Garamond"/>
          <w:sz w:val="24"/>
          <w:szCs w:val="24"/>
        </w:rPr>
        <w:t>Involving families in school decision making through the School Council</w:t>
      </w:r>
    </w:p>
    <w:p w14:paraId="1A3E3DB1" w14:textId="77777777" w:rsidR="00385751" w:rsidRDefault="00385751" w:rsidP="00385751">
      <w:pPr>
        <w:pStyle w:val="ListParagraph"/>
        <w:numPr>
          <w:ilvl w:val="0"/>
          <w:numId w:val="11"/>
        </w:numPr>
        <w:spacing w:after="160" w:line="256" w:lineRule="auto"/>
        <w:jc w:val="both"/>
        <w:rPr>
          <w:rFonts w:ascii="Garamond" w:hAnsi="Garamond"/>
          <w:sz w:val="24"/>
          <w:szCs w:val="24"/>
        </w:rPr>
      </w:pPr>
      <w:r>
        <w:rPr>
          <w:rFonts w:ascii="Garamond" w:hAnsi="Garamond"/>
          <w:sz w:val="24"/>
          <w:szCs w:val="24"/>
        </w:rPr>
        <w:t>Co-ordinating resources and services from the community for families</w:t>
      </w:r>
    </w:p>
    <w:p w14:paraId="5E9B9D60" w14:textId="2779AF6D" w:rsidR="00385751" w:rsidRPr="00931CB5" w:rsidRDefault="00385751" w:rsidP="00385751">
      <w:pPr>
        <w:pStyle w:val="ListParagraph"/>
        <w:numPr>
          <w:ilvl w:val="0"/>
          <w:numId w:val="11"/>
        </w:numPr>
        <w:spacing w:after="160" w:line="256" w:lineRule="auto"/>
        <w:jc w:val="both"/>
        <w:rPr>
          <w:rFonts w:ascii="Garamond" w:hAnsi="Garamond"/>
          <w:sz w:val="24"/>
          <w:szCs w:val="24"/>
        </w:rPr>
      </w:pPr>
      <w:r>
        <w:rPr>
          <w:rFonts w:ascii="Garamond" w:hAnsi="Garamond"/>
          <w:sz w:val="24"/>
          <w:szCs w:val="24"/>
        </w:rPr>
        <w:t xml:space="preserve">Including families in Student Support </w:t>
      </w:r>
      <w:proofErr w:type="gramStart"/>
      <w:r>
        <w:rPr>
          <w:rFonts w:ascii="Garamond" w:hAnsi="Garamond"/>
          <w:sz w:val="24"/>
          <w:szCs w:val="24"/>
        </w:rPr>
        <w:t>Groups, and</w:t>
      </w:r>
      <w:proofErr w:type="gramEnd"/>
      <w:r>
        <w:rPr>
          <w:rFonts w:ascii="Garamond" w:hAnsi="Garamond"/>
          <w:sz w:val="24"/>
          <w:szCs w:val="24"/>
        </w:rPr>
        <w:t xml:space="preserve"> developing individual plans for students that include Student Voice.</w:t>
      </w:r>
    </w:p>
    <w:p w14:paraId="12F14292" w14:textId="3B355B4A" w:rsidR="00385751" w:rsidRDefault="00385751" w:rsidP="00385751">
      <w:pPr>
        <w:jc w:val="both"/>
        <w:outlineLvl w:val="2"/>
        <w:rPr>
          <w:rFonts w:ascii="Garamond" w:eastAsiaTheme="majorEastAsia" w:hAnsi="Garamond" w:cstheme="majorBidi"/>
          <w:b/>
          <w:color w:val="000000" w:themeColor="text1"/>
          <w:sz w:val="28"/>
          <w:szCs w:val="28"/>
        </w:rPr>
      </w:pPr>
      <w:r>
        <w:rPr>
          <w:rFonts w:ascii="Garamond" w:eastAsiaTheme="majorEastAsia" w:hAnsi="Garamond" w:cstheme="majorBidi"/>
          <w:b/>
          <w:color w:val="000000" w:themeColor="text1"/>
          <w:sz w:val="28"/>
          <w:szCs w:val="28"/>
        </w:rPr>
        <w:t>Evaluation</w:t>
      </w:r>
      <w:r w:rsidR="007B64DB">
        <w:rPr>
          <w:rFonts w:ascii="Garamond" w:eastAsiaTheme="majorEastAsia" w:hAnsi="Garamond" w:cstheme="majorBidi"/>
          <w:b/>
          <w:color w:val="000000" w:themeColor="text1"/>
          <w:sz w:val="28"/>
          <w:szCs w:val="28"/>
        </w:rPr>
        <w:t>:</w:t>
      </w:r>
    </w:p>
    <w:p w14:paraId="4C939495" w14:textId="77777777" w:rsidR="00385751" w:rsidRPr="007B64DB" w:rsidRDefault="00385751" w:rsidP="00385751">
      <w:pPr>
        <w:jc w:val="both"/>
        <w:rPr>
          <w:rFonts w:ascii="Garamond" w:hAnsi="Garamond"/>
          <w:sz w:val="24"/>
          <w:szCs w:val="24"/>
        </w:rPr>
      </w:pPr>
      <w:r w:rsidRPr="007B64DB">
        <w:rPr>
          <w:rFonts w:ascii="Garamond" w:hAnsi="Garamond"/>
          <w:sz w:val="24"/>
          <w:szCs w:val="24"/>
        </w:rPr>
        <w:t xml:space="preserve">Yarrunga Primary School will collect data each year to understand the frequency and types of Well-Being issues that are experienced by our students so that we can measure the success or otherwise of our </w:t>
      </w:r>
      <w:proofErr w:type="gramStart"/>
      <w:r w:rsidRPr="007B64DB">
        <w:rPr>
          <w:rFonts w:ascii="Garamond" w:hAnsi="Garamond"/>
          <w:sz w:val="24"/>
          <w:szCs w:val="24"/>
        </w:rPr>
        <w:t>school based</w:t>
      </w:r>
      <w:proofErr w:type="gramEnd"/>
      <w:r w:rsidRPr="007B64DB">
        <w:rPr>
          <w:rFonts w:ascii="Garamond" w:hAnsi="Garamond"/>
          <w:sz w:val="24"/>
          <w:szCs w:val="24"/>
        </w:rPr>
        <w:t xml:space="preserve"> strategies and identify emerging trends or needs.</w:t>
      </w:r>
    </w:p>
    <w:p w14:paraId="54B80526" w14:textId="77777777" w:rsidR="00385751" w:rsidRPr="007B64DB" w:rsidRDefault="00385751" w:rsidP="00385751">
      <w:pPr>
        <w:jc w:val="both"/>
        <w:rPr>
          <w:rFonts w:ascii="Garamond" w:hAnsi="Garamond"/>
          <w:sz w:val="24"/>
          <w:szCs w:val="24"/>
        </w:rPr>
      </w:pPr>
      <w:r w:rsidRPr="007B64DB">
        <w:rPr>
          <w:rFonts w:ascii="Garamond" w:hAnsi="Garamond"/>
          <w:sz w:val="24"/>
          <w:szCs w:val="24"/>
        </w:rPr>
        <w:t>Sources of data that will be assessed on an annual basis include:</w:t>
      </w:r>
    </w:p>
    <w:p w14:paraId="32AA67A9" w14:textId="77777777"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Student survey data</w:t>
      </w:r>
    </w:p>
    <w:p w14:paraId="4E57849A" w14:textId="77777777"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Incidents data</w:t>
      </w:r>
    </w:p>
    <w:p w14:paraId="0E86E95B" w14:textId="77777777"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Yard behaviour data</w:t>
      </w:r>
    </w:p>
    <w:p w14:paraId="68B300A1" w14:textId="77777777"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School reports</w:t>
      </w:r>
    </w:p>
    <w:p w14:paraId="362BFFA6" w14:textId="77777777"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Parent survey</w:t>
      </w:r>
    </w:p>
    <w:p w14:paraId="50FB5101" w14:textId="77777777"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Case Management Minutes</w:t>
      </w:r>
    </w:p>
    <w:p w14:paraId="545F7B10" w14:textId="77777777"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CASES21</w:t>
      </w:r>
    </w:p>
    <w:p w14:paraId="6E00FDA2" w14:textId="422245EE" w:rsidR="00385751" w:rsidRPr="007B64DB" w:rsidRDefault="00385751" w:rsidP="00385751">
      <w:pPr>
        <w:pStyle w:val="ListParagraph"/>
        <w:numPr>
          <w:ilvl w:val="0"/>
          <w:numId w:val="12"/>
        </w:numPr>
        <w:spacing w:after="160" w:line="256" w:lineRule="auto"/>
        <w:jc w:val="both"/>
        <w:rPr>
          <w:rFonts w:ascii="Garamond" w:hAnsi="Garamond"/>
          <w:sz w:val="24"/>
          <w:szCs w:val="24"/>
        </w:rPr>
      </w:pPr>
      <w:r w:rsidRPr="007B64DB">
        <w:rPr>
          <w:rFonts w:ascii="Garamond" w:hAnsi="Garamond"/>
          <w:sz w:val="24"/>
          <w:szCs w:val="24"/>
        </w:rPr>
        <w:t xml:space="preserve">SOCS </w:t>
      </w:r>
    </w:p>
    <w:p w14:paraId="2F86C857" w14:textId="08FC0186" w:rsidR="00931CB5" w:rsidRPr="007B64DB" w:rsidRDefault="00931CB5" w:rsidP="00931CB5">
      <w:pPr>
        <w:jc w:val="both"/>
        <w:outlineLvl w:val="1"/>
        <w:rPr>
          <w:rFonts w:ascii="Garamond" w:hAnsi="Garamond"/>
          <w:b/>
          <w:bCs/>
          <w:sz w:val="24"/>
          <w:szCs w:val="24"/>
        </w:rPr>
      </w:pPr>
      <w:r w:rsidRPr="007B64DB">
        <w:rPr>
          <w:rFonts w:ascii="Garamond" w:hAnsi="Garamond"/>
          <w:b/>
          <w:bCs/>
          <w:color w:val="4F81BD" w:themeColor="accent1"/>
          <w:sz w:val="24"/>
          <w:szCs w:val="24"/>
        </w:rPr>
        <w:t>COMMUNICATION</w:t>
      </w:r>
      <w:r w:rsidR="007B64DB">
        <w:rPr>
          <w:rFonts w:ascii="Garamond" w:hAnsi="Garamond"/>
          <w:b/>
          <w:bCs/>
          <w:color w:val="4F81BD" w:themeColor="accent1"/>
          <w:sz w:val="24"/>
          <w:szCs w:val="24"/>
        </w:rPr>
        <w:t>:</w:t>
      </w:r>
    </w:p>
    <w:p w14:paraId="521A8F78" w14:textId="53B324A7" w:rsidR="00931CB5" w:rsidRPr="007B64DB" w:rsidRDefault="00931CB5" w:rsidP="00931CB5">
      <w:pPr>
        <w:rPr>
          <w:rFonts w:ascii="Garamond" w:hAnsi="Garamond"/>
          <w:sz w:val="24"/>
          <w:szCs w:val="24"/>
        </w:rPr>
      </w:pPr>
      <w:r w:rsidRPr="007B64DB">
        <w:rPr>
          <w:rFonts w:ascii="Garamond" w:hAnsi="Garamond"/>
          <w:sz w:val="24"/>
          <w:szCs w:val="24"/>
        </w:rPr>
        <w:t>This policy will be communicated to our school community in the following ways</w:t>
      </w:r>
      <w:r w:rsidRPr="007B64DB">
        <w:rPr>
          <w:rFonts w:ascii="Garamond" w:hAnsi="Garamond"/>
          <w:sz w:val="24"/>
          <w:szCs w:val="24"/>
        </w:rPr>
        <w:t>:</w:t>
      </w:r>
    </w:p>
    <w:p w14:paraId="5FFED65E" w14:textId="6BD9B6D8" w:rsidR="00931CB5" w:rsidRPr="007B64DB" w:rsidRDefault="00931CB5" w:rsidP="00931CB5">
      <w:pPr>
        <w:pStyle w:val="ListParagraph"/>
        <w:numPr>
          <w:ilvl w:val="0"/>
          <w:numId w:val="14"/>
        </w:numPr>
        <w:spacing w:after="160" w:line="259" w:lineRule="auto"/>
        <w:rPr>
          <w:rFonts w:ascii="Garamond" w:hAnsi="Garamond"/>
          <w:sz w:val="24"/>
          <w:szCs w:val="24"/>
        </w:rPr>
      </w:pPr>
      <w:r w:rsidRPr="007B64DB">
        <w:rPr>
          <w:rFonts w:ascii="Garamond" w:hAnsi="Garamond"/>
          <w:sz w:val="24"/>
          <w:szCs w:val="24"/>
        </w:rPr>
        <w:t xml:space="preserve">Available publicly on our school’s website </w:t>
      </w:r>
    </w:p>
    <w:p w14:paraId="4E72C3F1" w14:textId="77777777" w:rsidR="00931CB5" w:rsidRPr="007B64DB" w:rsidRDefault="00931CB5" w:rsidP="00931CB5">
      <w:pPr>
        <w:pStyle w:val="ListParagraph"/>
        <w:numPr>
          <w:ilvl w:val="0"/>
          <w:numId w:val="14"/>
        </w:numPr>
        <w:spacing w:after="160" w:line="259" w:lineRule="auto"/>
        <w:rPr>
          <w:rFonts w:ascii="Garamond" w:hAnsi="Garamond"/>
          <w:sz w:val="24"/>
          <w:szCs w:val="24"/>
        </w:rPr>
      </w:pPr>
      <w:r w:rsidRPr="007B64DB">
        <w:rPr>
          <w:rFonts w:ascii="Garamond" w:hAnsi="Garamond"/>
          <w:sz w:val="24"/>
          <w:szCs w:val="24"/>
        </w:rPr>
        <w:t>Included in staff induction processes</w:t>
      </w:r>
    </w:p>
    <w:p w14:paraId="23D3CEB1" w14:textId="77777777" w:rsidR="00931CB5" w:rsidRPr="007B64DB" w:rsidRDefault="00931CB5" w:rsidP="00931CB5">
      <w:pPr>
        <w:pStyle w:val="ListParagraph"/>
        <w:numPr>
          <w:ilvl w:val="0"/>
          <w:numId w:val="14"/>
        </w:numPr>
        <w:spacing w:after="160" w:line="257" w:lineRule="auto"/>
        <w:rPr>
          <w:rFonts w:ascii="Garamond" w:hAnsi="Garamond"/>
          <w:sz w:val="24"/>
          <w:szCs w:val="24"/>
        </w:rPr>
      </w:pPr>
      <w:r w:rsidRPr="007B64DB">
        <w:rPr>
          <w:rFonts w:ascii="Garamond" w:hAnsi="Garamond"/>
          <w:sz w:val="24"/>
          <w:szCs w:val="24"/>
        </w:rPr>
        <w:t>Included in transition and enrolment packs</w:t>
      </w:r>
    </w:p>
    <w:p w14:paraId="003714F5" w14:textId="77777777" w:rsidR="00931CB5" w:rsidRPr="007B64DB" w:rsidRDefault="00931CB5" w:rsidP="00931CB5">
      <w:pPr>
        <w:pStyle w:val="ListParagraph"/>
        <w:numPr>
          <w:ilvl w:val="0"/>
          <w:numId w:val="14"/>
        </w:numPr>
        <w:spacing w:after="160" w:line="259" w:lineRule="auto"/>
        <w:rPr>
          <w:rFonts w:ascii="Garamond" w:eastAsiaTheme="minorEastAsia" w:hAnsi="Garamond"/>
          <w:sz w:val="24"/>
          <w:szCs w:val="24"/>
        </w:rPr>
      </w:pPr>
      <w:r w:rsidRPr="007B64DB">
        <w:rPr>
          <w:rFonts w:ascii="Garamond" w:hAnsi="Garamond"/>
          <w:sz w:val="24"/>
          <w:szCs w:val="24"/>
        </w:rPr>
        <w:t>Included as annual reference in school newsletter</w:t>
      </w:r>
      <w:r w:rsidRPr="007B64DB">
        <w:rPr>
          <w:rFonts w:ascii="Garamond" w:eastAsia="Calibri" w:hAnsi="Garamond" w:cs="Calibri"/>
          <w:color w:val="2B579A"/>
          <w:sz w:val="24"/>
          <w:szCs w:val="24"/>
          <w:shd w:val="clear" w:color="auto" w:fill="E6E6E6"/>
        </w:rPr>
        <w:t xml:space="preserve"> </w:t>
      </w:r>
    </w:p>
    <w:p w14:paraId="5C2BA45D" w14:textId="77777777" w:rsidR="00931CB5" w:rsidRPr="007B64DB" w:rsidRDefault="00931CB5" w:rsidP="00931CB5">
      <w:pPr>
        <w:pStyle w:val="ListParagraph"/>
        <w:numPr>
          <w:ilvl w:val="0"/>
          <w:numId w:val="14"/>
        </w:numPr>
        <w:spacing w:after="160" w:line="259" w:lineRule="auto"/>
        <w:jc w:val="both"/>
        <w:rPr>
          <w:rFonts w:ascii="Garamond" w:hAnsi="Garamond"/>
          <w:sz w:val="24"/>
          <w:szCs w:val="24"/>
        </w:rPr>
      </w:pPr>
      <w:r w:rsidRPr="007B64DB">
        <w:rPr>
          <w:rFonts w:ascii="Garamond" w:hAnsi="Garamond"/>
          <w:sz w:val="24"/>
          <w:szCs w:val="24"/>
        </w:rPr>
        <w:t>Made available in hard copy from school administration upon request</w:t>
      </w:r>
    </w:p>
    <w:p w14:paraId="114D67D2" w14:textId="77777777" w:rsidR="00931CB5" w:rsidRPr="007B64DB" w:rsidRDefault="00931CB5" w:rsidP="00931CB5">
      <w:pPr>
        <w:jc w:val="both"/>
        <w:rPr>
          <w:rFonts w:ascii="Garamond" w:hAnsi="Garamond"/>
          <w:sz w:val="24"/>
          <w:szCs w:val="24"/>
        </w:rPr>
      </w:pPr>
      <w:r w:rsidRPr="007B64DB">
        <w:rPr>
          <w:rFonts w:ascii="Garamond" w:hAnsi="Garamond"/>
          <w:sz w:val="24"/>
          <w:szCs w:val="24"/>
        </w:rPr>
        <w:t>Our school will also ensure it follows the mandatory parent/carer notification requirements with respect to suspensions and expulsions outlined in the Department’s policies at:</w:t>
      </w:r>
    </w:p>
    <w:p w14:paraId="61949198" w14:textId="77777777" w:rsidR="00931CB5" w:rsidRPr="007B64DB" w:rsidRDefault="00931CB5" w:rsidP="00931CB5">
      <w:pPr>
        <w:pStyle w:val="ListParagraph"/>
        <w:numPr>
          <w:ilvl w:val="0"/>
          <w:numId w:val="15"/>
        </w:numPr>
        <w:spacing w:after="160" w:line="259" w:lineRule="auto"/>
        <w:jc w:val="both"/>
        <w:rPr>
          <w:rFonts w:ascii="Garamond" w:hAnsi="Garamond"/>
          <w:sz w:val="24"/>
          <w:szCs w:val="24"/>
        </w:rPr>
      </w:pPr>
      <w:hyperlink r:id="rId10" w:history="1">
        <w:r w:rsidRPr="007B64DB">
          <w:rPr>
            <w:rStyle w:val="Hyperlink"/>
            <w:rFonts w:ascii="Garamond" w:hAnsi="Garamond"/>
            <w:sz w:val="24"/>
            <w:szCs w:val="24"/>
          </w:rPr>
          <w:t>Suspension process</w:t>
        </w:r>
      </w:hyperlink>
    </w:p>
    <w:p w14:paraId="1BA257CD" w14:textId="77777777" w:rsidR="00931CB5" w:rsidRPr="007B64DB" w:rsidRDefault="00931CB5" w:rsidP="00931CB5">
      <w:pPr>
        <w:pStyle w:val="ListParagraph"/>
        <w:numPr>
          <w:ilvl w:val="0"/>
          <w:numId w:val="15"/>
        </w:numPr>
        <w:spacing w:after="160" w:line="259" w:lineRule="auto"/>
        <w:jc w:val="both"/>
        <w:rPr>
          <w:rFonts w:ascii="Garamond" w:hAnsi="Garamond"/>
          <w:sz w:val="24"/>
          <w:szCs w:val="24"/>
        </w:rPr>
      </w:pPr>
      <w:hyperlink r:id="rId11" w:history="1">
        <w:r w:rsidRPr="007B64DB">
          <w:rPr>
            <w:rStyle w:val="Hyperlink"/>
            <w:rFonts w:ascii="Garamond" w:hAnsi="Garamond"/>
            <w:sz w:val="24"/>
            <w:szCs w:val="24"/>
          </w:rPr>
          <w:t>Expulsions - Decision</w:t>
        </w:r>
      </w:hyperlink>
    </w:p>
    <w:p w14:paraId="3E0F164F" w14:textId="46D32AC6" w:rsidR="00931CB5" w:rsidRPr="007B64DB" w:rsidRDefault="00931CB5" w:rsidP="00931CB5">
      <w:pPr>
        <w:jc w:val="both"/>
        <w:outlineLvl w:val="1"/>
        <w:rPr>
          <w:rFonts w:ascii="Garamond" w:eastAsiaTheme="majorEastAsia" w:hAnsi="Garamond" w:cstheme="majorBidi"/>
          <w:b/>
          <w:caps/>
          <w:color w:val="4F81BD" w:themeColor="accent1"/>
          <w:sz w:val="24"/>
          <w:szCs w:val="24"/>
        </w:rPr>
      </w:pPr>
      <w:r w:rsidRPr="007B64DB">
        <w:rPr>
          <w:rFonts w:ascii="Garamond" w:eastAsiaTheme="majorEastAsia" w:hAnsi="Garamond" w:cstheme="majorBidi"/>
          <w:b/>
          <w:caps/>
          <w:color w:val="4F81BD" w:themeColor="accent1"/>
          <w:sz w:val="24"/>
          <w:szCs w:val="24"/>
        </w:rPr>
        <w:t>Further information and resources</w:t>
      </w:r>
      <w:r w:rsidR="007B64DB">
        <w:rPr>
          <w:rFonts w:ascii="Garamond" w:eastAsiaTheme="majorEastAsia" w:hAnsi="Garamond" w:cstheme="majorBidi"/>
          <w:b/>
          <w:caps/>
          <w:color w:val="4F81BD" w:themeColor="accent1"/>
          <w:sz w:val="24"/>
          <w:szCs w:val="24"/>
        </w:rPr>
        <w:t>:</w:t>
      </w:r>
    </w:p>
    <w:p w14:paraId="63D7AF6F" w14:textId="77777777" w:rsidR="00931CB5" w:rsidRPr="007B64DB" w:rsidRDefault="00931CB5" w:rsidP="00931CB5">
      <w:pPr>
        <w:jc w:val="both"/>
        <w:rPr>
          <w:rFonts w:ascii="Garamond" w:hAnsi="Garamond"/>
          <w:sz w:val="24"/>
          <w:szCs w:val="24"/>
        </w:rPr>
      </w:pPr>
      <w:r w:rsidRPr="007B64DB">
        <w:rPr>
          <w:rFonts w:ascii="Garamond" w:hAnsi="Garamond"/>
          <w:sz w:val="24"/>
          <w:szCs w:val="24"/>
        </w:rPr>
        <w:t>The following Department of Education and Training policies are relevant to this Student Engagement and Wellbeing Policy:</w:t>
      </w:r>
    </w:p>
    <w:p w14:paraId="64723440" w14:textId="77777777" w:rsidR="00931CB5" w:rsidRPr="007B64DB" w:rsidRDefault="00931CB5" w:rsidP="00931CB5">
      <w:pPr>
        <w:pStyle w:val="ListParagraph"/>
        <w:numPr>
          <w:ilvl w:val="0"/>
          <w:numId w:val="17"/>
        </w:numPr>
        <w:spacing w:after="160" w:line="259" w:lineRule="auto"/>
        <w:jc w:val="both"/>
        <w:rPr>
          <w:rFonts w:ascii="Garamond" w:hAnsi="Garamond"/>
          <w:sz w:val="24"/>
          <w:szCs w:val="24"/>
        </w:rPr>
      </w:pPr>
      <w:hyperlink r:id="rId12" w:history="1">
        <w:r w:rsidRPr="007B64DB">
          <w:rPr>
            <w:rStyle w:val="Hyperlink"/>
            <w:rFonts w:ascii="Garamond" w:hAnsi="Garamond"/>
            <w:sz w:val="24"/>
            <w:szCs w:val="24"/>
          </w:rPr>
          <w:t>Attendance</w:t>
        </w:r>
      </w:hyperlink>
    </w:p>
    <w:p w14:paraId="0C4B6FEB" w14:textId="77777777" w:rsidR="00931CB5" w:rsidRPr="007B64DB" w:rsidRDefault="00931CB5" w:rsidP="00931CB5">
      <w:pPr>
        <w:pStyle w:val="ListParagraph"/>
        <w:numPr>
          <w:ilvl w:val="0"/>
          <w:numId w:val="17"/>
        </w:numPr>
        <w:spacing w:after="160" w:line="259" w:lineRule="auto"/>
        <w:jc w:val="both"/>
        <w:rPr>
          <w:rFonts w:ascii="Garamond" w:hAnsi="Garamond"/>
          <w:sz w:val="24"/>
          <w:szCs w:val="24"/>
        </w:rPr>
      </w:pPr>
      <w:hyperlink r:id="rId13" w:history="1">
        <w:r w:rsidRPr="007B64DB">
          <w:rPr>
            <w:rStyle w:val="Hyperlink"/>
            <w:rFonts w:ascii="Garamond" w:hAnsi="Garamond"/>
            <w:sz w:val="24"/>
            <w:szCs w:val="24"/>
          </w:rPr>
          <w:t>Student Engagement</w:t>
        </w:r>
      </w:hyperlink>
    </w:p>
    <w:p w14:paraId="451136BB" w14:textId="77777777" w:rsidR="00931CB5" w:rsidRPr="007B64DB" w:rsidRDefault="00931CB5" w:rsidP="00931CB5">
      <w:pPr>
        <w:pStyle w:val="ListParagraph"/>
        <w:numPr>
          <w:ilvl w:val="0"/>
          <w:numId w:val="17"/>
        </w:numPr>
        <w:spacing w:after="160" w:line="259" w:lineRule="auto"/>
        <w:jc w:val="both"/>
        <w:rPr>
          <w:rFonts w:ascii="Garamond" w:hAnsi="Garamond"/>
          <w:sz w:val="24"/>
          <w:szCs w:val="24"/>
        </w:rPr>
      </w:pPr>
      <w:hyperlink r:id="rId14" w:history="1">
        <w:r w:rsidRPr="007B64DB">
          <w:rPr>
            <w:rStyle w:val="Hyperlink"/>
            <w:rFonts w:ascii="Garamond" w:hAnsi="Garamond"/>
            <w:sz w:val="24"/>
            <w:szCs w:val="24"/>
          </w:rPr>
          <w:t>Child Safe Standards</w:t>
        </w:r>
      </w:hyperlink>
    </w:p>
    <w:p w14:paraId="406D6BCA" w14:textId="77777777" w:rsidR="00931CB5" w:rsidRPr="007B64DB" w:rsidRDefault="00931CB5" w:rsidP="00931CB5">
      <w:pPr>
        <w:pStyle w:val="ListParagraph"/>
        <w:numPr>
          <w:ilvl w:val="0"/>
          <w:numId w:val="17"/>
        </w:numPr>
        <w:spacing w:after="160" w:line="259" w:lineRule="auto"/>
        <w:jc w:val="both"/>
        <w:rPr>
          <w:rFonts w:ascii="Garamond" w:hAnsi="Garamond"/>
          <w:iCs/>
          <w:sz w:val="24"/>
          <w:szCs w:val="24"/>
        </w:rPr>
      </w:pPr>
      <w:hyperlink r:id="rId15" w:history="1">
        <w:r w:rsidRPr="007B64DB">
          <w:rPr>
            <w:rStyle w:val="Hyperlink"/>
            <w:rFonts w:ascii="Garamond" w:hAnsi="Garamond" w:cs="Calibri"/>
            <w:iCs/>
            <w:sz w:val="24"/>
            <w:szCs w:val="24"/>
          </w:rPr>
          <w:t>Supporting Students in Out-of-Home Care</w:t>
        </w:r>
      </w:hyperlink>
    </w:p>
    <w:p w14:paraId="40CD05A4" w14:textId="77777777" w:rsidR="00931CB5" w:rsidRPr="007B64DB" w:rsidRDefault="00931CB5" w:rsidP="00931CB5">
      <w:pPr>
        <w:pStyle w:val="ListParagraph"/>
        <w:numPr>
          <w:ilvl w:val="0"/>
          <w:numId w:val="17"/>
        </w:numPr>
        <w:spacing w:after="160" w:line="259" w:lineRule="auto"/>
        <w:jc w:val="both"/>
        <w:rPr>
          <w:rFonts w:ascii="Garamond" w:hAnsi="Garamond"/>
          <w:iCs/>
          <w:sz w:val="24"/>
          <w:szCs w:val="24"/>
        </w:rPr>
      </w:pPr>
      <w:hyperlink r:id="rId16" w:history="1">
        <w:r w:rsidRPr="007B64DB">
          <w:rPr>
            <w:rStyle w:val="Hyperlink"/>
            <w:rFonts w:ascii="Garamond" w:hAnsi="Garamond" w:cs="Calibri"/>
            <w:iCs/>
            <w:sz w:val="24"/>
            <w:szCs w:val="24"/>
          </w:rPr>
          <w:t>Students with Disability</w:t>
        </w:r>
      </w:hyperlink>
      <w:r w:rsidRPr="007B64DB">
        <w:rPr>
          <w:rFonts w:ascii="Garamond" w:hAnsi="Garamond"/>
          <w:sz w:val="24"/>
          <w:szCs w:val="24"/>
        </w:rPr>
        <w:t xml:space="preserve"> </w:t>
      </w:r>
    </w:p>
    <w:p w14:paraId="145E3594" w14:textId="77777777" w:rsidR="00931CB5" w:rsidRPr="007B64DB" w:rsidRDefault="00931CB5" w:rsidP="00931CB5">
      <w:pPr>
        <w:pStyle w:val="ListParagraph"/>
        <w:numPr>
          <w:ilvl w:val="0"/>
          <w:numId w:val="17"/>
        </w:numPr>
        <w:spacing w:after="160" w:line="259" w:lineRule="auto"/>
        <w:jc w:val="both"/>
        <w:rPr>
          <w:rFonts w:ascii="Garamond" w:hAnsi="Garamond"/>
          <w:iCs/>
          <w:sz w:val="24"/>
          <w:szCs w:val="24"/>
        </w:rPr>
      </w:pPr>
      <w:hyperlink r:id="rId17" w:history="1">
        <w:r w:rsidRPr="007B64DB">
          <w:rPr>
            <w:rStyle w:val="Hyperlink"/>
            <w:rFonts w:ascii="Garamond" w:hAnsi="Garamond" w:cs="Calibri"/>
            <w:iCs/>
            <w:sz w:val="24"/>
            <w:szCs w:val="24"/>
          </w:rPr>
          <w:t>LGBTIQ Student Support</w:t>
        </w:r>
      </w:hyperlink>
    </w:p>
    <w:p w14:paraId="7D3A2FCD" w14:textId="77777777" w:rsidR="00931CB5" w:rsidRPr="007B64DB" w:rsidRDefault="00931CB5" w:rsidP="00931CB5">
      <w:pPr>
        <w:pStyle w:val="ListParagraph"/>
        <w:numPr>
          <w:ilvl w:val="0"/>
          <w:numId w:val="17"/>
        </w:numPr>
        <w:spacing w:after="160" w:line="259" w:lineRule="auto"/>
        <w:jc w:val="both"/>
        <w:rPr>
          <w:rFonts w:ascii="Garamond" w:hAnsi="Garamond"/>
          <w:sz w:val="24"/>
          <w:szCs w:val="24"/>
        </w:rPr>
      </w:pPr>
      <w:hyperlink r:id="rId18" w:history="1">
        <w:r w:rsidRPr="007B64DB">
          <w:rPr>
            <w:rStyle w:val="Hyperlink"/>
            <w:rFonts w:ascii="Garamond" w:hAnsi="Garamond"/>
            <w:sz w:val="24"/>
            <w:szCs w:val="24"/>
          </w:rPr>
          <w:t>Behaviour - Students</w:t>
        </w:r>
      </w:hyperlink>
    </w:p>
    <w:p w14:paraId="3C48BECA" w14:textId="77777777" w:rsidR="00931CB5" w:rsidRPr="007B64DB" w:rsidRDefault="00931CB5" w:rsidP="00931CB5">
      <w:pPr>
        <w:pStyle w:val="ListParagraph"/>
        <w:numPr>
          <w:ilvl w:val="0"/>
          <w:numId w:val="17"/>
        </w:numPr>
        <w:spacing w:after="160" w:line="259" w:lineRule="auto"/>
        <w:jc w:val="both"/>
        <w:rPr>
          <w:rFonts w:ascii="Garamond" w:hAnsi="Garamond"/>
          <w:sz w:val="24"/>
          <w:szCs w:val="24"/>
        </w:rPr>
      </w:pPr>
      <w:hyperlink r:id="rId19" w:history="1">
        <w:r w:rsidRPr="007B64DB">
          <w:rPr>
            <w:rStyle w:val="Hyperlink"/>
            <w:rFonts w:ascii="Garamond" w:hAnsi="Garamond"/>
            <w:sz w:val="24"/>
            <w:szCs w:val="24"/>
          </w:rPr>
          <w:t>Suspensions</w:t>
        </w:r>
      </w:hyperlink>
    </w:p>
    <w:p w14:paraId="4DCC13D7" w14:textId="77777777" w:rsidR="00931CB5" w:rsidRPr="007B64DB" w:rsidRDefault="00931CB5" w:rsidP="00931CB5">
      <w:pPr>
        <w:pStyle w:val="ListParagraph"/>
        <w:numPr>
          <w:ilvl w:val="0"/>
          <w:numId w:val="17"/>
        </w:numPr>
        <w:spacing w:after="160" w:line="259" w:lineRule="auto"/>
        <w:jc w:val="both"/>
        <w:rPr>
          <w:rFonts w:ascii="Garamond" w:hAnsi="Garamond"/>
          <w:sz w:val="24"/>
          <w:szCs w:val="24"/>
        </w:rPr>
      </w:pPr>
      <w:hyperlink r:id="rId20" w:history="1">
        <w:r w:rsidRPr="007B64DB">
          <w:rPr>
            <w:rStyle w:val="Hyperlink"/>
            <w:rFonts w:ascii="Garamond" w:hAnsi="Garamond"/>
            <w:sz w:val="24"/>
            <w:szCs w:val="24"/>
          </w:rPr>
          <w:t>Expulsions</w:t>
        </w:r>
      </w:hyperlink>
    </w:p>
    <w:p w14:paraId="2921EB62" w14:textId="77777777" w:rsidR="00931CB5" w:rsidRPr="007B64DB" w:rsidRDefault="00931CB5" w:rsidP="00931CB5">
      <w:pPr>
        <w:pStyle w:val="ListParagraph"/>
        <w:numPr>
          <w:ilvl w:val="0"/>
          <w:numId w:val="17"/>
        </w:numPr>
        <w:spacing w:after="160" w:line="259" w:lineRule="auto"/>
        <w:jc w:val="both"/>
        <w:rPr>
          <w:rFonts w:ascii="Garamond" w:hAnsi="Garamond"/>
          <w:sz w:val="24"/>
          <w:szCs w:val="24"/>
        </w:rPr>
      </w:pPr>
      <w:hyperlink r:id="rId21" w:history="1">
        <w:r w:rsidRPr="007B64DB">
          <w:rPr>
            <w:rStyle w:val="Hyperlink"/>
            <w:rFonts w:ascii="Garamond" w:hAnsi="Garamond"/>
            <w:sz w:val="24"/>
            <w:szCs w:val="24"/>
          </w:rPr>
          <w:t>Restraint and Seclusion</w:t>
        </w:r>
      </w:hyperlink>
    </w:p>
    <w:p w14:paraId="154FE4FF" w14:textId="77777777" w:rsidR="00931CB5" w:rsidRPr="007B64DB" w:rsidRDefault="00931CB5" w:rsidP="00931CB5">
      <w:pPr>
        <w:jc w:val="both"/>
        <w:rPr>
          <w:rFonts w:ascii="Garamond" w:hAnsi="Garamond"/>
          <w:sz w:val="24"/>
          <w:szCs w:val="24"/>
        </w:rPr>
      </w:pPr>
      <w:r w:rsidRPr="007B64DB">
        <w:rPr>
          <w:rFonts w:ascii="Garamond" w:hAnsi="Garamond"/>
          <w:sz w:val="24"/>
          <w:szCs w:val="24"/>
        </w:rPr>
        <w:t>The following school policies are also relevant to this Student Wellbeing and Engagement Policy:</w:t>
      </w:r>
    </w:p>
    <w:p w14:paraId="3510CEAC" w14:textId="77777777" w:rsidR="00931CB5" w:rsidRPr="007B64DB" w:rsidRDefault="00931CB5" w:rsidP="00931CB5">
      <w:pPr>
        <w:pStyle w:val="ListParagraph"/>
        <w:numPr>
          <w:ilvl w:val="0"/>
          <w:numId w:val="16"/>
        </w:numPr>
        <w:spacing w:after="160" w:line="259" w:lineRule="auto"/>
        <w:jc w:val="both"/>
        <w:rPr>
          <w:rFonts w:ascii="Garamond" w:hAnsi="Garamond"/>
          <w:sz w:val="24"/>
          <w:szCs w:val="24"/>
        </w:rPr>
      </w:pPr>
      <w:r w:rsidRPr="007B64DB">
        <w:rPr>
          <w:rFonts w:ascii="Garamond" w:hAnsi="Garamond"/>
          <w:sz w:val="24"/>
          <w:szCs w:val="24"/>
        </w:rPr>
        <w:t>Child Safety Policy</w:t>
      </w:r>
    </w:p>
    <w:p w14:paraId="60D573A0" w14:textId="77777777" w:rsidR="00931CB5" w:rsidRPr="007B64DB" w:rsidRDefault="00931CB5" w:rsidP="00931CB5">
      <w:pPr>
        <w:pStyle w:val="ListParagraph"/>
        <w:numPr>
          <w:ilvl w:val="0"/>
          <w:numId w:val="16"/>
        </w:numPr>
        <w:spacing w:after="160" w:line="259" w:lineRule="auto"/>
        <w:jc w:val="both"/>
        <w:rPr>
          <w:rFonts w:ascii="Garamond" w:hAnsi="Garamond"/>
          <w:sz w:val="24"/>
          <w:szCs w:val="24"/>
        </w:rPr>
      </w:pPr>
      <w:r w:rsidRPr="007B64DB">
        <w:rPr>
          <w:rFonts w:ascii="Garamond" w:hAnsi="Garamond"/>
          <w:sz w:val="24"/>
          <w:szCs w:val="24"/>
        </w:rPr>
        <w:t>Bullying Prevention Policy</w:t>
      </w:r>
    </w:p>
    <w:p w14:paraId="77C1A47A" w14:textId="77777777" w:rsidR="00931CB5" w:rsidRPr="007B64DB" w:rsidRDefault="00931CB5" w:rsidP="00931CB5">
      <w:pPr>
        <w:pStyle w:val="ListParagraph"/>
        <w:numPr>
          <w:ilvl w:val="0"/>
          <w:numId w:val="16"/>
        </w:numPr>
        <w:spacing w:after="160" w:line="259" w:lineRule="auto"/>
        <w:jc w:val="both"/>
        <w:rPr>
          <w:rFonts w:ascii="Garamond" w:hAnsi="Garamond"/>
          <w:sz w:val="24"/>
          <w:szCs w:val="24"/>
        </w:rPr>
      </w:pPr>
      <w:r w:rsidRPr="007B64DB">
        <w:rPr>
          <w:rFonts w:ascii="Garamond" w:hAnsi="Garamond"/>
          <w:sz w:val="24"/>
          <w:szCs w:val="24"/>
        </w:rPr>
        <w:t>Inclusion and Diversity Policy</w:t>
      </w:r>
    </w:p>
    <w:p w14:paraId="5ACFD6FA" w14:textId="2E1CD781" w:rsidR="00931CB5" w:rsidRDefault="00931CB5" w:rsidP="00931CB5">
      <w:pPr>
        <w:pStyle w:val="ListParagraph"/>
        <w:numPr>
          <w:ilvl w:val="0"/>
          <w:numId w:val="16"/>
        </w:numPr>
        <w:spacing w:after="160" w:line="259" w:lineRule="auto"/>
        <w:jc w:val="both"/>
        <w:rPr>
          <w:rFonts w:ascii="Garamond" w:hAnsi="Garamond"/>
          <w:sz w:val="24"/>
          <w:szCs w:val="24"/>
        </w:rPr>
      </w:pPr>
      <w:r w:rsidRPr="007B64DB">
        <w:rPr>
          <w:rFonts w:ascii="Garamond" w:hAnsi="Garamond"/>
          <w:sz w:val="24"/>
          <w:szCs w:val="24"/>
        </w:rPr>
        <w:t xml:space="preserve">Statement of Values and School Philosophy </w:t>
      </w:r>
    </w:p>
    <w:p w14:paraId="23844715" w14:textId="77777777" w:rsidR="007B64DB" w:rsidRPr="007B64DB" w:rsidRDefault="007B64DB" w:rsidP="007B64DB">
      <w:pPr>
        <w:spacing w:after="160" w:line="259" w:lineRule="auto"/>
        <w:jc w:val="both"/>
        <w:rPr>
          <w:rFonts w:ascii="Garamond" w:hAnsi="Garamond"/>
          <w:sz w:val="24"/>
          <w:szCs w:val="24"/>
        </w:rPr>
      </w:pPr>
    </w:p>
    <w:p w14:paraId="5E79E40B" w14:textId="016420DE" w:rsidR="00931CB5" w:rsidRPr="007B64DB" w:rsidRDefault="00931CB5" w:rsidP="00931CB5">
      <w:pPr>
        <w:pStyle w:val="Heading2"/>
        <w:spacing w:after="120" w:line="240" w:lineRule="auto"/>
        <w:jc w:val="both"/>
        <w:rPr>
          <w:rFonts w:ascii="Garamond" w:hAnsi="Garamond"/>
          <w:b/>
          <w:caps/>
          <w:color w:val="4F81BD" w:themeColor="accent1"/>
          <w:sz w:val="24"/>
          <w:szCs w:val="24"/>
        </w:rPr>
      </w:pPr>
      <w:r w:rsidRPr="007B64DB">
        <w:rPr>
          <w:rFonts w:ascii="Garamond" w:hAnsi="Garamond"/>
          <w:b/>
          <w:caps/>
          <w:color w:val="4F81BD" w:themeColor="accent1"/>
          <w:sz w:val="24"/>
          <w:szCs w:val="24"/>
        </w:rPr>
        <w:t>POLICY REVIEW AND APPROVAL</w:t>
      </w:r>
      <w:r w:rsidR="007B64DB">
        <w:rPr>
          <w:rFonts w:ascii="Garamond" w:hAnsi="Garamond"/>
          <w:b/>
          <w:caps/>
          <w:color w:val="4F81BD" w:themeColor="accent1"/>
          <w:sz w:val="24"/>
          <w:szCs w:val="24"/>
        </w:rPr>
        <w:t>:</w:t>
      </w:r>
    </w:p>
    <w:tbl>
      <w:tblPr>
        <w:tblStyle w:val="TableGrid"/>
        <w:tblW w:w="0" w:type="auto"/>
        <w:tblLayout w:type="fixed"/>
        <w:tblLook w:val="06A0" w:firstRow="1" w:lastRow="0" w:firstColumn="1" w:lastColumn="0" w:noHBand="1" w:noVBand="1"/>
      </w:tblPr>
      <w:tblGrid>
        <w:gridCol w:w="2940"/>
        <w:gridCol w:w="6075"/>
      </w:tblGrid>
      <w:tr w:rsidR="00931CB5" w:rsidRPr="007B64DB" w14:paraId="17E3055B" w14:textId="77777777" w:rsidTr="00BE2DB9">
        <w:tc>
          <w:tcPr>
            <w:tcW w:w="2940" w:type="dxa"/>
          </w:tcPr>
          <w:p w14:paraId="052E751B" w14:textId="77777777" w:rsidR="00931CB5" w:rsidRPr="007B64DB" w:rsidRDefault="00931CB5" w:rsidP="00BE2DB9">
            <w:pPr>
              <w:rPr>
                <w:rFonts w:ascii="Garamond" w:hAnsi="Garamond"/>
                <w:sz w:val="24"/>
                <w:szCs w:val="24"/>
              </w:rPr>
            </w:pPr>
            <w:r w:rsidRPr="007B64DB">
              <w:rPr>
                <w:rFonts w:ascii="Garamond" w:hAnsi="Garamond"/>
                <w:sz w:val="24"/>
                <w:szCs w:val="24"/>
              </w:rPr>
              <w:t>Policy last reviewed</w:t>
            </w:r>
          </w:p>
        </w:tc>
        <w:tc>
          <w:tcPr>
            <w:tcW w:w="6075" w:type="dxa"/>
          </w:tcPr>
          <w:p w14:paraId="624F50FE" w14:textId="7BBF6386" w:rsidR="00931CB5" w:rsidRPr="007B64DB" w:rsidRDefault="00931CB5" w:rsidP="00BE2DB9">
            <w:pPr>
              <w:rPr>
                <w:rFonts w:ascii="Garamond" w:hAnsi="Garamond"/>
                <w:sz w:val="24"/>
                <w:szCs w:val="24"/>
              </w:rPr>
            </w:pPr>
            <w:r w:rsidRPr="007B64DB">
              <w:rPr>
                <w:rFonts w:ascii="Garamond" w:hAnsi="Garamond"/>
                <w:sz w:val="24"/>
                <w:szCs w:val="24"/>
              </w:rPr>
              <w:t>June 2022</w:t>
            </w:r>
          </w:p>
        </w:tc>
      </w:tr>
      <w:tr w:rsidR="00931CB5" w:rsidRPr="007B64DB" w14:paraId="11A0C4A9" w14:textId="77777777" w:rsidTr="00BE2DB9">
        <w:tc>
          <w:tcPr>
            <w:tcW w:w="2940" w:type="dxa"/>
          </w:tcPr>
          <w:p w14:paraId="7B5128CE" w14:textId="77777777" w:rsidR="00931CB5" w:rsidRPr="007B64DB" w:rsidRDefault="00931CB5" w:rsidP="00BE2DB9">
            <w:pPr>
              <w:rPr>
                <w:rFonts w:ascii="Garamond" w:hAnsi="Garamond"/>
                <w:sz w:val="24"/>
                <w:szCs w:val="24"/>
              </w:rPr>
            </w:pPr>
            <w:r w:rsidRPr="007B64DB">
              <w:rPr>
                <w:rFonts w:ascii="Garamond" w:hAnsi="Garamond"/>
                <w:sz w:val="24"/>
                <w:szCs w:val="24"/>
              </w:rPr>
              <w:t>Consultation</w:t>
            </w:r>
          </w:p>
        </w:tc>
        <w:tc>
          <w:tcPr>
            <w:tcW w:w="6075" w:type="dxa"/>
          </w:tcPr>
          <w:p w14:paraId="143CF477" w14:textId="77777777" w:rsidR="00931CB5" w:rsidRPr="007B64DB" w:rsidRDefault="00931CB5" w:rsidP="00BE2DB9">
            <w:pPr>
              <w:rPr>
                <w:rFonts w:ascii="Garamond" w:hAnsi="Garamond"/>
                <w:sz w:val="24"/>
                <w:szCs w:val="24"/>
              </w:rPr>
            </w:pPr>
            <w:r w:rsidRPr="007B64DB">
              <w:rPr>
                <w:rFonts w:ascii="Garamond" w:hAnsi="Garamond"/>
                <w:sz w:val="24"/>
                <w:szCs w:val="24"/>
              </w:rPr>
              <w:t>Well-Being Staff</w:t>
            </w:r>
          </w:p>
          <w:p w14:paraId="7397623D" w14:textId="3324BB54" w:rsidR="00931CB5" w:rsidRPr="007B64DB" w:rsidRDefault="00931CB5" w:rsidP="00BE2DB9">
            <w:pPr>
              <w:rPr>
                <w:rFonts w:ascii="Garamond" w:hAnsi="Garamond"/>
                <w:sz w:val="24"/>
                <w:szCs w:val="24"/>
              </w:rPr>
            </w:pPr>
            <w:r w:rsidRPr="007B64DB">
              <w:rPr>
                <w:rFonts w:ascii="Garamond" w:hAnsi="Garamond"/>
                <w:sz w:val="24"/>
                <w:szCs w:val="24"/>
              </w:rPr>
              <w:t>School Council</w:t>
            </w:r>
          </w:p>
        </w:tc>
      </w:tr>
      <w:tr w:rsidR="00931CB5" w:rsidRPr="007B64DB" w14:paraId="09015658" w14:textId="77777777" w:rsidTr="00BE2DB9">
        <w:tc>
          <w:tcPr>
            <w:tcW w:w="2940" w:type="dxa"/>
          </w:tcPr>
          <w:p w14:paraId="5FA53CAB" w14:textId="77777777" w:rsidR="00931CB5" w:rsidRPr="007B64DB" w:rsidRDefault="00931CB5" w:rsidP="00BE2DB9">
            <w:pPr>
              <w:rPr>
                <w:rFonts w:ascii="Garamond" w:hAnsi="Garamond"/>
                <w:sz w:val="24"/>
                <w:szCs w:val="24"/>
              </w:rPr>
            </w:pPr>
            <w:r w:rsidRPr="007B64DB">
              <w:rPr>
                <w:rFonts w:ascii="Garamond" w:hAnsi="Garamond"/>
                <w:sz w:val="24"/>
                <w:szCs w:val="24"/>
              </w:rPr>
              <w:t>Approved by</w:t>
            </w:r>
          </w:p>
        </w:tc>
        <w:tc>
          <w:tcPr>
            <w:tcW w:w="6075" w:type="dxa"/>
          </w:tcPr>
          <w:p w14:paraId="61154B94" w14:textId="77777777" w:rsidR="00931CB5" w:rsidRPr="007B64DB" w:rsidRDefault="00931CB5" w:rsidP="00BE2DB9">
            <w:pPr>
              <w:rPr>
                <w:rFonts w:ascii="Garamond" w:hAnsi="Garamond"/>
                <w:sz w:val="24"/>
                <w:szCs w:val="24"/>
              </w:rPr>
            </w:pPr>
            <w:r w:rsidRPr="007B64DB">
              <w:rPr>
                <w:rFonts w:ascii="Garamond" w:hAnsi="Garamond"/>
                <w:sz w:val="24"/>
                <w:szCs w:val="24"/>
              </w:rPr>
              <w:t xml:space="preserve">Principal </w:t>
            </w:r>
          </w:p>
        </w:tc>
      </w:tr>
      <w:tr w:rsidR="00931CB5" w:rsidRPr="007B64DB" w14:paraId="2CB77F36" w14:textId="77777777" w:rsidTr="00BE2DB9">
        <w:trPr>
          <w:trHeight w:val="70"/>
        </w:trPr>
        <w:tc>
          <w:tcPr>
            <w:tcW w:w="2940" w:type="dxa"/>
          </w:tcPr>
          <w:p w14:paraId="135A1ED3" w14:textId="77777777" w:rsidR="00931CB5" w:rsidRPr="007B64DB" w:rsidRDefault="00931CB5" w:rsidP="00BE2DB9">
            <w:pPr>
              <w:rPr>
                <w:rFonts w:ascii="Garamond" w:hAnsi="Garamond"/>
                <w:sz w:val="24"/>
                <w:szCs w:val="24"/>
              </w:rPr>
            </w:pPr>
            <w:r w:rsidRPr="007B64DB">
              <w:rPr>
                <w:rFonts w:ascii="Garamond" w:hAnsi="Garamond"/>
                <w:sz w:val="24"/>
                <w:szCs w:val="24"/>
              </w:rPr>
              <w:t>Next scheduled review date</w:t>
            </w:r>
          </w:p>
        </w:tc>
        <w:tc>
          <w:tcPr>
            <w:tcW w:w="6075" w:type="dxa"/>
          </w:tcPr>
          <w:p w14:paraId="035D489E" w14:textId="12083A52" w:rsidR="00931CB5" w:rsidRPr="007B64DB" w:rsidRDefault="007B64DB" w:rsidP="00BE2DB9">
            <w:pPr>
              <w:rPr>
                <w:rFonts w:ascii="Garamond" w:hAnsi="Garamond"/>
                <w:sz w:val="24"/>
                <w:szCs w:val="24"/>
              </w:rPr>
            </w:pPr>
            <w:r w:rsidRPr="007B64DB">
              <w:rPr>
                <w:rFonts w:ascii="Garamond" w:hAnsi="Garamond"/>
                <w:sz w:val="24"/>
                <w:szCs w:val="24"/>
              </w:rPr>
              <w:t>June 2024</w:t>
            </w:r>
          </w:p>
        </w:tc>
      </w:tr>
    </w:tbl>
    <w:p w14:paraId="1697FBBC" w14:textId="77777777" w:rsidR="00931CB5" w:rsidRPr="00652F91" w:rsidRDefault="00931CB5" w:rsidP="00931CB5"/>
    <w:p w14:paraId="51EDC528" w14:textId="77777777" w:rsidR="002D614F" w:rsidRPr="002D614F" w:rsidRDefault="002D614F" w:rsidP="002D614F">
      <w:pPr>
        <w:spacing w:before="40" w:after="240" w:line="240" w:lineRule="auto"/>
        <w:jc w:val="both"/>
        <w:rPr>
          <w:rFonts w:ascii="Garamond" w:eastAsia="Times New Roman" w:hAnsi="Garamond" w:cs="Arial"/>
          <w:color w:val="202020"/>
          <w:sz w:val="24"/>
          <w:szCs w:val="24"/>
          <w:lang w:eastAsia="en-AU"/>
        </w:rPr>
      </w:pPr>
    </w:p>
    <w:p w14:paraId="29B16B9F" w14:textId="77777777" w:rsidR="00993801" w:rsidRPr="002D614F" w:rsidRDefault="00993801" w:rsidP="00993801">
      <w:pPr>
        <w:spacing w:after="0"/>
        <w:rPr>
          <w:rFonts w:ascii="Garamond" w:hAnsi="Garamond" w:cs="Times New Roman"/>
          <w:sz w:val="24"/>
          <w:szCs w:val="24"/>
        </w:rPr>
      </w:pPr>
    </w:p>
    <w:sectPr w:rsidR="00993801" w:rsidRPr="002D614F" w:rsidSect="00993801">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AB76BFC"/>
    <w:multiLevelType w:val="hybridMultilevel"/>
    <w:tmpl w:val="97760AA8"/>
    <w:lvl w:ilvl="0" w:tplc="0C09000F">
      <w:start w:val="1"/>
      <w:numFmt w:val="decimal"/>
      <w:lvlText w:val="%1."/>
      <w:lvlJc w:val="left"/>
      <w:pPr>
        <w:ind w:left="720" w:hanging="360"/>
      </w:pPr>
      <w:rPr>
        <w:strike w:val="0"/>
        <w:dstrike w:val="0"/>
        <w:u w:val="none"/>
        <w:effect w:val="non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4C1856"/>
    <w:multiLevelType w:val="hybridMultilevel"/>
    <w:tmpl w:val="9C40C27C"/>
    <w:lvl w:ilvl="0" w:tplc="6A92CFB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9"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15901533">
    <w:abstractNumId w:val="10"/>
  </w:num>
  <w:num w:numId="2" w16cid:durableId="2103187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89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352160">
    <w:abstractNumId w:val="2"/>
  </w:num>
  <w:num w:numId="5" w16cid:durableId="793213087">
    <w:abstractNumId w:val="16"/>
  </w:num>
  <w:num w:numId="6" w16cid:durableId="1157957132">
    <w:abstractNumId w:val="1"/>
  </w:num>
  <w:num w:numId="7" w16cid:durableId="1433358843">
    <w:abstractNumId w:val="9"/>
  </w:num>
  <w:num w:numId="8" w16cid:durableId="1415593934">
    <w:abstractNumId w:val="13"/>
  </w:num>
  <w:num w:numId="9" w16cid:durableId="1825311831">
    <w:abstractNumId w:val="12"/>
  </w:num>
  <w:num w:numId="10" w16cid:durableId="1253201425">
    <w:abstractNumId w:val="4"/>
  </w:num>
  <w:num w:numId="11" w16cid:durableId="591210258">
    <w:abstractNumId w:val="3"/>
  </w:num>
  <w:num w:numId="12" w16cid:durableId="1869640086">
    <w:abstractNumId w:val="11"/>
  </w:num>
  <w:num w:numId="13" w16cid:durableId="1475289588">
    <w:abstractNumId w:val="15"/>
  </w:num>
  <w:num w:numId="14" w16cid:durableId="590938861">
    <w:abstractNumId w:val="8"/>
  </w:num>
  <w:num w:numId="15" w16cid:durableId="1934436816">
    <w:abstractNumId w:val="0"/>
  </w:num>
  <w:num w:numId="16" w16cid:durableId="1564562318">
    <w:abstractNumId w:val="14"/>
  </w:num>
  <w:num w:numId="17" w16cid:durableId="59266802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01"/>
    <w:rsid w:val="002D614F"/>
    <w:rsid w:val="00363BFF"/>
    <w:rsid w:val="00385751"/>
    <w:rsid w:val="004335FD"/>
    <w:rsid w:val="005676D8"/>
    <w:rsid w:val="006C2BC4"/>
    <w:rsid w:val="006F1229"/>
    <w:rsid w:val="007B64DB"/>
    <w:rsid w:val="00862561"/>
    <w:rsid w:val="00931CB5"/>
    <w:rsid w:val="00993801"/>
    <w:rsid w:val="009A6109"/>
    <w:rsid w:val="00A73B78"/>
    <w:rsid w:val="00AD3FF9"/>
    <w:rsid w:val="00BC56F2"/>
    <w:rsid w:val="00C20FD5"/>
    <w:rsid w:val="00C926B2"/>
    <w:rsid w:val="00DA66AE"/>
    <w:rsid w:val="00DB2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CB7B"/>
  <w15:docId w15:val="{3E8C8A91-3DE3-4C6E-A4A9-BC82CDB2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3B78"/>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D3FF9"/>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801"/>
    <w:rPr>
      <w:rFonts w:ascii="Tahoma" w:hAnsi="Tahoma" w:cs="Tahoma"/>
      <w:sz w:val="16"/>
      <w:szCs w:val="16"/>
    </w:rPr>
  </w:style>
  <w:style w:type="paragraph" w:styleId="ListParagraph">
    <w:name w:val="List Paragraph"/>
    <w:basedOn w:val="Normal"/>
    <w:uiPriority w:val="34"/>
    <w:qFormat/>
    <w:rsid w:val="00993801"/>
    <w:pPr>
      <w:ind w:left="720"/>
      <w:contextualSpacing/>
    </w:pPr>
  </w:style>
  <w:style w:type="character" w:customStyle="1" w:styleId="Heading3Char">
    <w:name w:val="Heading 3 Char"/>
    <w:basedOn w:val="DefaultParagraphFont"/>
    <w:link w:val="Heading3"/>
    <w:uiPriority w:val="9"/>
    <w:semiHidden/>
    <w:rsid w:val="00AD3FF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AD3FF9"/>
    <w:rPr>
      <w:color w:val="0000FF"/>
      <w:u w:val="single"/>
    </w:rPr>
  </w:style>
  <w:style w:type="paragraph" w:styleId="ListBullet">
    <w:name w:val="List Bullet"/>
    <w:basedOn w:val="Normal"/>
    <w:semiHidden/>
    <w:unhideWhenUsed/>
    <w:rsid w:val="00AD3FF9"/>
    <w:pPr>
      <w:numPr>
        <w:numId w:val="1"/>
      </w:numPr>
      <w:spacing w:after="84" w:line="240" w:lineRule="auto"/>
    </w:pPr>
    <w:rPr>
      <w:rFonts w:ascii="Arial" w:eastAsia="Times New Roman" w:hAnsi="Arial" w:cs="Times New Roman"/>
      <w:color w:val="000000"/>
      <w:sz w:val="20"/>
      <w:szCs w:val="24"/>
    </w:rPr>
  </w:style>
  <w:style w:type="table" w:customStyle="1" w:styleId="TableGrid1">
    <w:name w:val="Table Grid1"/>
    <w:basedOn w:val="TableNormal"/>
    <w:uiPriority w:val="39"/>
    <w:rsid w:val="00AD3F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73B7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semiHidden/>
    <w:unhideWhenUsed/>
    <w:qFormat/>
    <w:rsid w:val="00A73B78"/>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A73B78"/>
    <w:rPr>
      <w:rFonts w:ascii="Arial" w:eastAsia="Arial" w:hAnsi="Arial" w:cs="Arial"/>
      <w:sz w:val="20"/>
      <w:szCs w:val="20"/>
    </w:rPr>
  </w:style>
  <w:style w:type="paragraph" w:styleId="BlockText">
    <w:name w:val="Block Text"/>
    <w:basedOn w:val="Normal"/>
    <w:unhideWhenUsed/>
    <w:rsid w:val="00A73B78"/>
    <w:pPr>
      <w:suppressAutoHyphens/>
      <w:spacing w:after="280" w:line="300" w:lineRule="exact"/>
      <w:ind w:right="45"/>
    </w:pPr>
    <w:rPr>
      <w:rFonts w:ascii="Arial" w:eastAsia="Times"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3605">
      <w:bodyDiv w:val="1"/>
      <w:marLeft w:val="0"/>
      <w:marRight w:val="0"/>
      <w:marTop w:val="0"/>
      <w:marBottom w:val="0"/>
      <w:divBdr>
        <w:top w:val="none" w:sz="0" w:space="0" w:color="auto"/>
        <w:left w:val="none" w:sz="0" w:space="0" w:color="auto"/>
        <w:bottom w:val="none" w:sz="0" w:space="0" w:color="auto"/>
        <w:right w:val="none" w:sz="0" w:space="0" w:color="auto"/>
      </w:divBdr>
    </w:div>
    <w:div w:id="707339128">
      <w:bodyDiv w:val="1"/>
      <w:marLeft w:val="0"/>
      <w:marRight w:val="0"/>
      <w:marTop w:val="0"/>
      <w:marBottom w:val="0"/>
      <w:divBdr>
        <w:top w:val="none" w:sz="0" w:space="0" w:color="auto"/>
        <w:left w:val="none" w:sz="0" w:space="0" w:color="auto"/>
        <w:bottom w:val="none" w:sz="0" w:space="0" w:color="auto"/>
        <w:right w:val="none" w:sz="0" w:space="0" w:color="auto"/>
      </w:divBdr>
    </w:div>
    <w:div w:id="1484279302">
      <w:bodyDiv w:val="1"/>
      <w:marLeft w:val="0"/>
      <w:marRight w:val="0"/>
      <w:marTop w:val="0"/>
      <w:marBottom w:val="0"/>
      <w:divBdr>
        <w:top w:val="none" w:sz="0" w:space="0" w:color="auto"/>
        <w:left w:val="none" w:sz="0" w:space="0" w:color="auto"/>
        <w:bottom w:val="none" w:sz="0" w:space="0" w:color="auto"/>
        <w:right w:val="none" w:sz="0" w:space="0" w:color="auto"/>
      </w:divBdr>
    </w:div>
    <w:div w:id="163232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expulsions/policy" TargetMode="External"/><Relationship Id="rId13" Type="http://schemas.openxmlformats.org/officeDocument/2006/relationships/hyperlink" Target="https://www2.education.vic.gov.au/pal/student-engagement/policy" TargetMode="External"/><Relationship Id="rId18" Type="http://schemas.openxmlformats.org/officeDocument/2006/relationships/hyperlink" Target="https://www2.education.vic.gov.au/pal/behaviour-students/policy" TargetMode="External"/><Relationship Id="rId3" Type="http://schemas.openxmlformats.org/officeDocument/2006/relationships/settings" Target="settings.xml"/><Relationship Id="rId21" Type="http://schemas.openxmlformats.org/officeDocument/2006/relationships/hyperlink" Target="https://www2.education.vic.gov.au/pal/restraint-seclusion/policy" TargetMode="External"/><Relationship Id="rId7" Type="http://schemas.openxmlformats.org/officeDocument/2006/relationships/hyperlink" Target="https://www2.education.vic.gov.au/pal/suspensions/policy" TargetMode="External"/><Relationship Id="rId12" Type="http://schemas.openxmlformats.org/officeDocument/2006/relationships/hyperlink" Target="https://www2.education.vic.gov.au/pal/attendance/policy" TargetMode="External"/><Relationship Id="rId17" Type="http://schemas.openxmlformats.org/officeDocument/2006/relationships/hyperlink" Target="https://www2.education.vic.gov.au/pal/lgbtiq-student-support/policy" TargetMode="External"/><Relationship Id="rId2" Type="http://schemas.openxmlformats.org/officeDocument/2006/relationships/styles" Target="styles.xml"/><Relationship Id="rId16" Type="http://schemas.openxmlformats.org/officeDocument/2006/relationships/hyperlink" Target="https://www2.education.vic.gov.au/pal/students-disability/policy" TargetMode="External"/><Relationship Id="rId20" Type="http://schemas.openxmlformats.org/officeDocument/2006/relationships/hyperlink" Target="https://www2.education.vic.gov.au/pal/expulsions/policy" TargetMode="External"/><Relationship Id="rId1" Type="http://schemas.openxmlformats.org/officeDocument/2006/relationships/numbering" Target="numbering.xml"/><Relationship Id="rId6" Type="http://schemas.openxmlformats.org/officeDocument/2006/relationships/hyperlink" Target="http://www.education.vic.gov.au/school/principals/spag/participation/pages/supportgroups.aspx" TargetMode="External"/><Relationship Id="rId11" Type="http://schemas.openxmlformats.org/officeDocument/2006/relationships/hyperlink" Target="https://www2.education.vic.gov.au/pal/expulsions/guidance/decision" TargetMode="External"/><Relationship Id="rId5" Type="http://schemas.openxmlformats.org/officeDocument/2006/relationships/image" Target="media/image1.jpeg"/><Relationship Id="rId15" Type="http://schemas.openxmlformats.org/officeDocument/2006/relationships/hyperlink" Target="https://www2.education.vic.gov.au/pal/supporting-students-out-home-care/policy" TargetMode="External"/><Relationship Id="rId23" Type="http://schemas.openxmlformats.org/officeDocument/2006/relationships/theme" Target="theme/theme1.xml"/><Relationship Id="rId10" Type="http://schemas.openxmlformats.org/officeDocument/2006/relationships/hyperlink" Target="https://www2.education.vic.gov.au/pal/suspensions/guidance/1-suspension-process" TargetMode="External"/><Relationship Id="rId19" Type="http://schemas.openxmlformats.org/officeDocument/2006/relationships/hyperlink" Target="https://www2.education.vic.gov.au/pal/suspensions/policy" TargetMode="External"/><Relationship Id="rId4" Type="http://schemas.openxmlformats.org/officeDocument/2006/relationships/webSettings" Target="webSettings.xml"/><Relationship Id="rId9" Type="http://schemas.openxmlformats.org/officeDocument/2006/relationships/hyperlink" Target="https://www2.education.vic.gov.au/pal/restraint-seclusion/policy" TargetMode="External"/><Relationship Id="rId14" Type="http://schemas.openxmlformats.org/officeDocument/2006/relationships/hyperlink" Target="https://www2.education.vic.gov.au/pal/child-safe-standards/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Barbara B</dc:creator>
  <cp:lastModifiedBy>Fran Waterman</cp:lastModifiedBy>
  <cp:revision>2</cp:revision>
  <cp:lastPrinted>2022-06-09T04:29:00Z</cp:lastPrinted>
  <dcterms:created xsi:type="dcterms:W3CDTF">2022-06-09T04:29:00Z</dcterms:created>
  <dcterms:modified xsi:type="dcterms:W3CDTF">2022-06-09T04:29:00Z</dcterms:modified>
</cp:coreProperties>
</file>